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DA13A8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BB5EFF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 w:rsidRPr="00BB5EFF">
        <w:rPr>
          <w:rFonts w:ascii="Calibri" w:hAnsi="Calibri"/>
          <w:bCs/>
          <w:color w:val="000000"/>
          <w:sz w:val="60"/>
          <w:szCs w:val="60"/>
        </w:rPr>
        <w:t xml:space="preserve"> </w:t>
      </w:r>
      <w:r w:rsidRPr="00933D70">
        <w:rPr>
          <w:rFonts w:ascii="Calibri" w:hAnsi="Calibri"/>
          <w:bCs/>
          <w:color w:val="000000"/>
          <w:sz w:val="60"/>
          <w:szCs w:val="60"/>
        </w:rPr>
        <w:t xml:space="preserve">Szkoła Podstawowa nr 1 </w:t>
      </w:r>
    </w:p>
    <w:p w:rsidR="00BB5EFF" w:rsidRPr="00933D70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 w:rsidRPr="00933D70">
        <w:rPr>
          <w:rFonts w:ascii="Calibri" w:hAnsi="Calibri"/>
          <w:bCs/>
          <w:color w:val="000000"/>
          <w:sz w:val="60"/>
          <w:szCs w:val="60"/>
        </w:rPr>
        <w:t>im. Bolesława Prusa</w:t>
      </w:r>
    </w:p>
    <w:p w:rsidR="00BB5EFF" w:rsidRPr="00933D70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 w:rsidRPr="00933D70">
        <w:rPr>
          <w:rFonts w:ascii="Calibri" w:hAnsi="Calibri"/>
          <w:bCs/>
          <w:color w:val="000000"/>
          <w:sz w:val="60"/>
          <w:szCs w:val="60"/>
        </w:rPr>
        <w:t>w Górze</w:t>
      </w:r>
    </w:p>
    <w:p w:rsidR="00BB5EFF" w:rsidRPr="00933D70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</w:p>
    <w:p w:rsidR="00BB5EFF" w:rsidRPr="00933D70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</w:p>
    <w:p w:rsidR="00BB5EFF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 w:rsidRPr="00933D70">
        <w:rPr>
          <w:rFonts w:ascii="Calibri" w:hAnsi="Calibri"/>
          <w:bCs/>
          <w:color w:val="000000"/>
          <w:sz w:val="60"/>
          <w:szCs w:val="60"/>
        </w:rPr>
        <w:t>Przedmiotowy system oceniania</w:t>
      </w:r>
    </w:p>
    <w:p w:rsidR="00BB5EFF" w:rsidRPr="00933D70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 w:rsidRPr="00933D70">
        <w:rPr>
          <w:rFonts w:ascii="Calibri" w:hAnsi="Calibri"/>
          <w:bCs/>
          <w:color w:val="000000"/>
          <w:sz w:val="60"/>
          <w:szCs w:val="60"/>
        </w:rPr>
        <w:t xml:space="preserve"> z języka angielskiego</w:t>
      </w:r>
    </w:p>
    <w:p w:rsidR="00BB5EFF" w:rsidRPr="00933D70" w:rsidRDefault="00BB5EFF" w:rsidP="00BB5EFF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 w:rsidRPr="00933D70">
        <w:rPr>
          <w:rFonts w:ascii="Calibri" w:hAnsi="Calibri"/>
          <w:bCs/>
          <w:color w:val="000000"/>
          <w:sz w:val="60"/>
          <w:szCs w:val="60"/>
        </w:rPr>
        <w:t>Klasa VI</w:t>
      </w:r>
      <w:r>
        <w:rPr>
          <w:rFonts w:ascii="Calibri" w:hAnsi="Calibri"/>
          <w:bCs/>
          <w:color w:val="000000"/>
          <w:sz w:val="60"/>
          <w:szCs w:val="60"/>
        </w:rPr>
        <w:t>I</w:t>
      </w: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Default="00BB5EFF" w:rsidP="00BB5EFF">
      <w:pPr>
        <w:jc w:val="center"/>
        <w:rPr>
          <w:rFonts w:ascii="Calibri" w:hAnsi="Calibri"/>
          <w:sz w:val="28"/>
        </w:rPr>
      </w:pPr>
    </w:p>
    <w:p w:rsidR="00BB5EFF" w:rsidRPr="008E798F" w:rsidRDefault="00BB5EFF" w:rsidP="00BB5EFF">
      <w:pPr>
        <w:numPr>
          <w:ilvl w:val="0"/>
          <w:numId w:val="46"/>
        </w:numPr>
        <w:suppressAutoHyphens/>
        <w:snapToGrid w:val="0"/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</w:rPr>
        <w:t>ZASADY OGÓLNE</w:t>
      </w:r>
    </w:p>
    <w:p w:rsidR="00BB5EFF" w:rsidRPr="008E798F" w:rsidRDefault="00BB5EFF" w:rsidP="00BB5EFF">
      <w:pPr>
        <w:spacing w:line="360" w:lineRule="auto"/>
        <w:jc w:val="both"/>
        <w:rPr>
          <w:rFonts w:ascii="Calibri" w:hAnsi="Calibri"/>
          <w:b/>
        </w:rPr>
      </w:pPr>
    </w:p>
    <w:p w:rsidR="00BB5EFF" w:rsidRPr="008E798F" w:rsidRDefault="00BB5EFF" w:rsidP="00BB5EFF">
      <w:pPr>
        <w:numPr>
          <w:ilvl w:val="0"/>
          <w:numId w:val="42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Uczeń na lekcji ma obowiązek posiadać podręcznik, zeszyt przedmiotowy oraz zeszyt ćwiczeń oraz przybory piśmiennicze.</w:t>
      </w:r>
    </w:p>
    <w:p w:rsidR="00BB5EFF" w:rsidRPr="008E798F" w:rsidRDefault="00BB5EFF" w:rsidP="00BB5EFF">
      <w:pPr>
        <w:numPr>
          <w:ilvl w:val="0"/>
          <w:numId w:val="42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Uczeń, który był nieobecny na ostatniej lekcji, ma obowiązek przygotować się do zajęć we własnym zakresie (uzupełniony zeszyt i ćwiczenia, zadanie domowe, omawiane zagadnienia). Wyjątek stanowi przypadek, gdy uczeń przychodzi do szkoły po dłuższej nieobecności spowodowanej chorobą. W przypadku nieobecności dłuższej niż trzy tygodnie, termin uzupełnienia braków należy ustalić z nauczycielem.</w:t>
      </w:r>
    </w:p>
    <w:p w:rsidR="00BB5EFF" w:rsidRPr="008E798F" w:rsidRDefault="00BB5EFF" w:rsidP="00BB5EFF">
      <w:pPr>
        <w:numPr>
          <w:ilvl w:val="0"/>
          <w:numId w:val="42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 xml:space="preserve">Jeśli uczeń wykonał zadanie domowe źle lub niestarannie, powinien poprawić je na kolejną lekcję. Brak takiej poprawy to ocena niedostateczna.                                </w:t>
      </w:r>
    </w:p>
    <w:p w:rsidR="00BB5EFF" w:rsidRPr="008E798F" w:rsidRDefault="00BB5EFF" w:rsidP="00BB5EFF">
      <w:pPr>
        <w:numPr>
          <w:ilvl w:val="0"/>
          <w:numId w:val="42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Uczeń ma prawo do poprawy każdej oceny niedostatecznej z zapowiedzianego sprawdzianu w ciągu dwóch tygodni od daty jej wystawienia (tylko wtedy, gdy uzgodni z nauczycielem termin i formę poprawy – również po lekcjach). Forma poprawy może mieć formę ustną lub pisemną. Do dziennika wpisywane są wówczas obydwie oceny, tj. ze sprawdzianu i poprawy.</w:t>
      </w:r>
    </w:p>
    <w:p w:rsidR="00BB5EFF" w:rsidRPr="008E798F" w:rsidRDefault="00BB5EFF" w:rsidP="00BB5EFF">
      <w:pPr>
        <w:numPr>
          <w:ilvl w:val="0"/>
          <w:numId w:val="42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W przypadku nieobecności na teście kontrolnym (sprawdzianie lub pracy klasowej), która nie jest wynikiem co najmniej dwutygodniowej nieobecności, nauczyciel może poprosić ucznia o napisanie testu z danej partii materiału na najbliższej lekcji.</w:t>
      </w:r>
    </w:p>
    <w:p w:rsidR="00BB5EFF" w:rsidRPr="008E798F" w:rsidRDefault="00BB5EFF" w:rsidP="00BB5EFF">
      <w:pPr>
        <w:pStyle w:val="Akapitzlist"/>
        <w:numPr>
          <w:ilvl w:val="0"/>
          <w:numId w:val="42"/>
        </w:numPr>
        <w:spacing w:after="0" w:line="360" w:lineRule="auto"/>
        <w:jc w:val="both"/>
      </w:pPr>
      <w:r w:rsidRPr="008E798F">
        <w:t>Uczeń przyłapany na ściąganiu, odpisywaniu, pracy niesamodzielnej otrzymuje ocenę niedostateczną – bez możliwości poprawy.</w:t>
      </w:r>
    </w:p>
    <w:p w:rsidR="00BB5EFF" w:rsidRPr="008E798F" w:rsidRDefault="00BB5EFF" w:rsidP="00BB5EFF">
      <w:pPr>
        <w:pStyle w:val="Akapitzlist"/>
        <w:numPr>
          <w:ilvl w:val="0"/>
          <w:numId w:val="42"/>
        </w:numPr>
        <w:spacing w:after="0" w:line="360" w:lineRule="auto"/>
        <w:jc w:val="both"/>
      </w:pPr>
      <w:r w:rsidRPr="008E798F">
        <w:t xml:space="preserve">Oceny są jawne dla ucznia i jego rodziców. </w:t>
      </w:r>
    </w:p>
    <w:p w:rsidR="00BB5EFF" w:rsidRPr="008E798F" w:rsidRDefault="00BB5EFF" w:rsidP="00BB5EFF">
      <w:pPr>
        <w:pStyle w:val="Akapitzlist"/>
        <w:numPr>
          <w:ilvl w:val="0"/>
          <w:numId w:val="42"/>
        </w:numPr>
        <w:spacing w:after="0" w:line="360" w:lineRule="auto"/>
        <w:jc w:val="both"/>
      </w:pPr>
      <w:r w:rsidRPr="008E798F">
        <w:t>Sprawdzone i ocenione prace uczeń dostaje do wglądu na zajęciach.</w:t>
      </w:r>
    </w:p>
    <w:p w:rsidR="00BB5EFF" w:rsidRPr="008E798F" w:rsidRDefault="00BB5EFF" w:rsidP="00BB5EFF">
      <w:pPr>
        <w:numPr>
          <w:ilvl w:val="0"/>
          <w:numId w:val="42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 xml:space="preserve">Uczeń może dwa razy w semestrze zgłosić nieprzygotowanie do lekcji lub brak pracy domowej bez podawania przyczyny(nie dotyczy zapowiedzianych prac kontrolnych). Nieprzygotowanie należy zgłaszać przed lekcją. </w:t>
      </w:r>
    </w:p>
    <w:p w:rsidR="00BB5EFF" w:rsidRPr="008E798F" w:rsidRDefault="00BB5EFF" w:rsidP="00BB5EFF">
      <w:pPr>
        <w:pStyle w:val="Akapitzlist"/>
        <w:rPr>
          <w:color w:val="FF0000"/>
        </w:rPr>
      </w:pPr>
    </w:p>
    <w:p w:rsidR="00BB5EFF" w:rsidRPr="008E798F" w:rsidRDefault="00BB5EFF" w:rsidP="00BB5EFF">
      <w:pPr>
        <w:numPr>
          <w:ilvl w:val="0"/>
          <w:numId w:val="42"/>
        </w:numPr>
        <w:suppressAutoHyphens/>
        <w:snapToGrid w:val="0"/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Aktywność na lekcji jest oceniana jeżeli uczeń:</w:t>
      </w:r>
    </w:p>
    <w:p w:rsidR="00BB5EFF" w:rsidRPr="008E798F" w:rsidRDefault="00BB5EFF" w:rsidP="00BB5EFF">
      <w:pPr>
        <w:numPr>
          <w:ilvl w:val="0"/>
          <w:numId w:val="45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bardzo często zgłasza się na lekcji i udziela poprawnych odpowiedzi</w:t>
      </w:r>
    </w:p>
    <w:p w:rsidR="00BB5EFF" w:rsidRPr="008E798F" w:rsidRDefault="00BB5EFF" w:rsidP="00BB5EFF">
      <w:pPr>
        <w:numPr>
          <w:ilvl w:val="0"/>
          <w:numId w:val="45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rozwiązuje zadania dodatkowe w czasie lekcji</w:t>
      </w:r>
    </w:p>
    <w:p w:rsidR="00BB5EFF" w:rsidRPr="008E798F" w:rsidRDefault="00BB5EFF" w:rsidP="00BB5EFF">
      <w:pPr>
        <w:numPr>
          <w:ilvl w:val="0"/>
          <w:numId w:val="45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jest bardzo aktywny w czasie pracy w grupach.</w:t>
      </w:r>
    </w:p>
    <w:p w:rsidR="00BB5EFF" w:rsidRPr="008E798F" w:rsidRDefault="00BB5EFF" w:rsidP="00BB5EFF">
      <w:pPr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 xml:space="preserve">                </w:t>
      </w:r>
    </w:p>
    <w:p w:rsidR="00BB5EFF" w:rsidRPr="008E798F" w:rsidRDefault="00BB5EFF" w:rsidP="00BB5EFF">
      <w:pPr>
        <w:pStyle w:val="Akapitzlist"/>
      </w:pPr>
    </w:p>
    <w:p w:rsidR="00BB5EFF" w:rsidRPr="008E798F" w:rsidRDefault="00BB5EFF" w:rsidP="00BB5EFF">
      <w:pPr>
        <w:numPr>
          <w:ilvl w:val="0"/>
          <w:numId w:val="43"/>
        </w:numPr>
        <w:spacing w:line="360" w:lineRule="auto"/>
        <w:rPr>
          <w:rFonts w:ascii="Calibri" w:hAnsi="Calibri"/>
        </w:rPr>
      </w:pPr>
      <w:r w:rsidRPr="008E798F">
        <w:rPr>
          <w:rFonts w:ascii="Calibri" w:hAnsi="Calibri"/>
          <w:bCs/>
        </w:rPr>
        <w:t xml:space="preserve">OBSZARY AKTYWNOŚCI UCZNIA ZWIĄZANE Z PROCESEM UCZENIA SIĘ </w:t>
      </w:r>
      <w:r w:rsidRPr="008E798F">
        <w:rPr>
          <w:rFonts w:ascii="Calibri" w:hAnsi="Calibri"/>
        </w:rPr>
        <w:t xml:space="preserve">    </w:t>
      </w:r>
      <w:r w:rsidRPr="008E798F">
        <w:rPr>
          <w:rFonts w:ascii="Calibri" w:hAnsi="Calibri"/>
        </w:rPr>
        <w:tab/>
      </w:r>
    </w:p>
    <w:p w:rsidR="00BB5EFF" w:rsidRPr="008E798F" w:rsidRDefault="00BB5EFF" w:rsidP="00BB5EFF">
      <w:pPr>
        <w:numPr>
          <w:ilvl w:val="1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Odpowiedź ustna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zakres wiadomości: szczegółowo trzy ostatnie lekcje oraz ogólnie podstawowe wiadomości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zagadnienie określone przez nauczyciela</w:t>
      </w:r>
    </w:p>
    <w:p w:rsidR="00BB5EFF" w:rsidRPr="008E798F" w:rsidRDefault="00BB5EFF" w:rsidP="00BB5EFF">
      <w:pPr>
        <w:spacing w:line="360" w:lineRule="auto"/>
        <w:ind w:left="1980"/>
        <w:jc w:val="both"/>
        <w:rPr>
          <w:rFonts w:ascii="Calibri" w:hAnsi="Calibri"/>
          <w:b/>
        </w:rPr>
      </w:pPr>
    </w:p>
    <w:p w:rsidR="00BB5EFF" w:rsidRPr="008E798F" w:rsidRDefault="00BB5EFF" w:rsidP="00BB5EFF">
      <w:pPr>
        <w:numPr>
          <w:ilvl w:val="1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Sprawdzian pisemny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obejmuje wiadomości z 1 lub więcej działów oraz test semestralny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diagnoza szkolna</w:t>
      </w:r>
    </w:p>
    <w:p w:rsidR="00BB5EF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rodzaje zadań: zadania różnego rodzaju (otwarte i zamknięte)  o różnym stopniu trudności</w:t>
      </w:r>
    </w:p>
    <w:p w:rsidR="00BB5EF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przeprowadzany z tygodniowym wyprzedzeniem, uczeń ma prawo do poprawy każdej oceny niedostatecznej z zapowiedzianego sprawdzianu w ciągu dwóch tygodni od daty jej wystawienia (tylko wtedy, gdy uzgodni z nauczycielem termin i formę poprawy – również po lekcjach). Forma poprawy może mieć formę ustną lub pisemną. Do dziennika wpisywane są wówczas obydwie oceny, tj. ze sprawdzianu i poprawy.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lastRenderedPageBreak/>
        <w:t>prace uczniów pozostają do wglądu u nauczyciela do końca roku szkolnego</w:t>
      </w:r>
    </w:p>
    <w:p w:rsidR="00BB5EFF" w:rsidRPr="008E798F" w:rsidRDefault="00BB5EFF" w:rsidP="00BB5EFF">
      <w:pPr>
        <w:spacing w:line="360" w:lineRule="auto"/>
        <w:ind w:left="1980"/>
        <w:jc w:val="both"/>
        <w:rPr>
          <w:rFonts w:ascii="Calibri" w:hAnsi="Calibri"/>
          <w:b/>
        </w:rPr>
      </w:pPr>
    </w:p>
    <w:p w:rsidR="00BB5EFF" w:rsidRPr="008E798F" w:rsidRDefault="00BB5EFF" w:rsidP="00BB5EFF">
      <w:pPr>
        <w:numPr>
          <w:ilvl w:val="1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Kartkówka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może być przeprowadzona bez zapowiedzi</w:t>
      </w:r>
    </w:p>
    <w:p w:rsidR="00BB5EF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obejmuje wiadomości z  trzech ostatnich lekcji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otrzymane oceny nie podlegają poprawie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trwa nie dłużej niż 5-10 minut</w:t>
      </w:r>
    </w:p>
    <w:p w:rsidR="00BB5EFF" w:rsidRPr="008E798F" w:rsidRDefault="00BB5EFF" w:rsidP="00BB5EFF">
      <w:pPr>
        <w:spacing w:line="360" w:lineRule="auto"/>
        <w:ind w:left="1980"/>
        <w:jc w:val="both"/>
        <w:rPr>
          <w:rFonts w:ascii="Calibri" w:hAnsi="Calibri"/>
          <w:b/>
        </w:rPr>
      </w:pPr>
    </w:p>
    <w:p w:rsidR="00BB5EFF" w:rsidRPr="008E798F" w:rsidRDefault="00BB5EFF" w:rsidP="00BB5EFF">
      <w:pPr>
        <w:numPr>
          <w:ilvl w:val="1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Aktywność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 xml:space="preserve"> praca na lekcji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 xml:space="preserve">przygotowanie materiałów pomocniczych 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prace projektowe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przygotowanie materiałów na gazetkę przedmiotową</w:t>
      </w:r>
    </w:p>
    <w:p w:rsidR="00BB5EFF" w:rsidRPr="008E798F" w:rsidRDefault="00BB5EFF" w:rsidP="00BB5EFF">
      <w:pPr>
        <w:spacing w:line="360" w:lineRule="auto"/>
        <w:ind w:left="1980"/>
        <w:jc w:val="both"/>
        <w:rPr>
          <w:rFonts w:ascii="Calibri" w:hAnsi="Calibri"/>
          <w:b/>
        </w:rPr>
      </w:pPr>
    </w:p>
    <w:p w:rsidR="00BB5EFF" w:rsidRPr="008E798F" w:rsidRDefault="00BB5EFF" w:rsidP="00BB5EFF">
      <w:pPr>
        <w:numPr>
          <w:ilvl w:val="1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Zadania domowe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pod uwagę jest brana poprawność merytoryczna, estetyka pracy, wkład pracy ucznia</w:t>
      </w:r>
    </w:p>
    <w:p w:rsidR="00BB5EFF" w:rsidRPr="008E798F" w:rsidRDefault="00BB5EFF" w:rsidP="00BB5EFF">
      <w:pPr>
        <w:spacing w:line="360" w:lineRule="auto"/>
        <w:ind w:left="1980"/>
        <w:jc w:val="both"/>
        <w:rPr>
          <w:rFonts w:ascii="Calibri" w:hAnsi="Calibri"/>
          <w:b/>
        </w:rPr>
      </w:pPr>
    </w:p>
    <w:p w:rsidR="00BB5EFF" w:rsidRPr="008E798F" w:rsidRDefault="00BB5EFF" w:rsidP="00BB5EFF">
      <w:pPr>
        <w:numPr>
          <w:ilvl w:val="1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>Zeszyt ćwiczeń</w:t>
      </w:r>
    </w:p>
    <w:p w:rsidR="00BB5EFF" w:rsidRPr="008E798F" w:rsidRDefault="00BB5EFF" w:rsidP="00BB5EFF">
      <w:pPr>
        <w:numPr>
          <w:ilvl w:val="2"/>
          <w:numId w:val="43"/>
        </w:numPr>
        <w:spacing w:line="360" w:lineRule="auto"/>
        <w:jc w:val="both"/>
        <w:rPr>
          <w:rFonts w:ascii="Calibri" w:hAnsi="Calibri"/>
          <w:b/>
        </w:rPr>
      </w:pPr>
      <w:r w:rsidRPr="008E798F">
        <w:rPr>
          <w:rFonts w:ascii="Calibri" w:hAnsi="Calibri"/>
          <w:b/>
        </w:rPr>
        <w:t xml:space="preserve">poprawność odrabianych zadań  </w:t>
      </w:r>
    </w:p>
    <w:p w:rsidR="00BB5EFF" w:rsidRPr="008E798F" w:rsidRDefault="00BB5EFF" w:rsidP="00BB5EFF">
      <w:pPr>
        <w:spacing w:line="360" w:lineRule="auto"/>
        <w:jc w:val="both"/>
        <w:rPr>
          <w:rFonts w:ascii="Calibri" w:hAnsi="Calibri"/>
          <w:b/>
        </w:rPr>
      </w:pPr>
    </w:p>
    <w:p w:rsidR="00BB5EFF" w:rsidRPr="008E798F" w:rsidRDefault="00BB5EFF" w:rsidP="00BB5EFF">
      <w:pPr>
        <w:numPr>
          <w:ilvl w:val="0"/>
          <w:numId w:val="43"/>
        </w:numPr>
        <w:spacing w:line="360" w:lineRule="auto"/>
        <w:rPr>
          <w:rFonts w:ascii="Calibri" w:hAnsi="Calibri"/>
          <w:bCs/>
          <w:u w:val="single"/>
        </w:rPr>
      </w:pPr>
      <w:r w:rsidRPr="008E798F">
        <w:rPr>
          <w:rFonts w:ascii="Calibri" w:hAnsi="Calibri"/>
          <w:bCs/>
        </w:rPr>
        <w:lastRenderedPageBreak/>
        <w:t xml:space="preserve">OBSZARY AKTYWNOŚCI PODLEGAJĄCE OCENIE NA LEKCJACH JĘZYKA ANGIELSKIEGO   </w:t>
      </w:r>
    </w:p>
    <w:p w:rsidR="00BB5EFF" w:rsidRPr="008E798F" w:rsidRDefault="00BB5EFF" w:rsidP="00BB5EFF">
      <w:pPr>
        <w:spacing w:line="360" w:lineRule="auto"/>
        <w:ind w:left="360"/>
        <w:jc w:val="both"/>
        <w:rPr>
          <w:rFonts w:ascii="Calibri" w:hAnsi="Calibri"/>
          <w:b/>
          <w:bCs/>
          <w:u w:val="single"/>
        </w:rPr>
      </w:pPr>
    </w:p>
    <w:p w:rsidR="00BB5EFF" w:rsidRPr="008E798F" w:rsidRDefault="00BB5EFF" w:rsidP="00BB5EFF">
      <w:pPr>
        <w:pStyle w:val="Stopka"/>
        <w:tabs>
          <w:tab w:val="clear" w:pos="4536"/>
          <w:tab w:val="clear" w:pos="9072"/>
        </w:tabs>
        <w:spacing w:line="360" w:lineRule="auto"/>
        <w:ind w:left="372" w:firstLine="708"/>
        <w:jc w:val="both"/>
        <w:rPr>
          <w:rFonts w:ascii="Calibri" w:hAnsi="Calibri"/>
        </w:rPr>
      </w:pPr>
      <w:r w:rsidRPr="008E798F">
        <w:rPr>
          <w:rFonts w:ascii="Calibri" w:hAnsi="Calibri"/>
        </w:rPr>
        <w:t>Na lekcjach języka angielskiego oceniane są: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znajomość słownictwa,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komunikowanie się w języku angielskim na odpowiednim poziomie ścisłości,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znajomość gramatyki języka angielskiego,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krótkie wypowiedzi pisemne i ustne,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rozumienie ze słuchu,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praca na lekcji (aktywność, notowanie treści zapisywanych na tablicy, samodzielne wykonywanie ćwiczeń),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praca indywidualna,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 xml:space="preserve">praca w grupach, 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praca twórcza ucznia,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zadania w formie elektronicznej (np. prezentacje),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zadania o tematyce kulturowej,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wkład pracy ucznia</w:t>
      </w:r>
    </w:p>
    <w:p w:rsidR="00BB5EFF" w:rsidRPr="008E798F" w:rsidRDefault="00BB5EFF" w:rsidP="00BB5EFF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8E798F">
        <w:rPr>
          <w:rFonts w:ascii="Calibri" w:hAnsi="Calibri"/>
        </w:rPr>
        <w:t>przygotowywanie oraz odgrywanie krótkich scenek i dialogów</w:t>
      </w:r>
    </w:p>
    <w:p w:rsidR="00DA13A8" w:rsidRPr="00B8353A" w:rsidRDefault="00516739" w:rsidP="00D9548A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Kryteri</w:t>
      </w:r>
      <w:r w:rsidR="00DA13A8" w:rsidRPr="00B8353A">
        <w:rPr>
          <w:rFonts w:asciiTheme="minorHAnsi" w:hAnsiTheme="minorHAnsi"/>
        </w:rPr>
        <w:t xml:space="preserve">a oceniania zostały sformułowane według założeń </w:t>
      </w:r>
      <w:r w:rsidR="00D9548A">
        <w:rPr>
          <w:rFonts w:asciiTheme="minorHAnsi" w:hAnsiTheme="minorHAnsi"/>
        </w:rPr>
        <w:t>p</w:t>
      </w:r>
      <w:r w:rsidR="00DA13A8"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="00DA13A8"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="00DA13A8"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="00DA13A8"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="00DA13A8" w:rsidRPr="00B8353A">
        <w:rPr>
          <w:rFonts w:asciiTheme="minorHAnsi" w:hAnsiTheme="minorHAnsi"/>
        </w:rPr>
        <w:t xml:space="preserve">). Ocenę celującą </w:t>
      </w:r>
      <w:r w:rsidRPr="00516739">
        <w:rPr>
          <w:rFonts w:asciiTheme="minorHAnsi" w:hAnsiTheme="minorHAnsi"/>
        </w:rPr>
        <w:t>otrzymuje uczeń, który w wysokim stopniu opanował wiedzę i umiejętności określone programem nauczania</w:t>
      </w:r>
      <w:r>
        <w:rPr>
          <w:rFonts w:asciiTheme="minorHAnsi" w:hAnsiTheme="minorHAnsi"/>
        </w:rPr>
        <w:t>*</w:t>
      </w:r>
      <w:r w:rsidR="00DA13A8" w:rsidRPr="00B8353A">
        <w:rPr>
          <w:rFonts w:asciiTheme="minorHAnsi" w:hAnsiTheme="minorHAnsi"/>
        </w:rPr>
        <w:t xml:space="preserve">, zaś uczeń, który nie spełnia wymagań na ocenę dopuszczającą, otrzymuje ocenę niedostateczną. </w:t>
      </w:r>
    </w:p>
    <w:p w:rsidR="00DA13A8" w:rsidRDefault="00DA13A8" w:rsidP="00D9548A">
      <w:pPr>
        <w:rPr>
          <w:rFonts w:asciiTheme="minorHAnsi" w:hAnsiTheme="minorHAnsi"/>
        </w:rPr>
      </w:pPr>
    </w:p>
    <w:p w:rsidR="00516739" w:rsidRPr="00516739" w:rsidRDefault="00516739" w:rsidP="00516739">
      <w:pPr>
        <w:rPr>
          <w:rFonts w:asciiTheme="minorHAnsi" w:hAnsiTheme="minorHAnsi"/>
        </w:rPr>
      </w:pPr>
    </w:p>
    <w:p w:rsidR="00516739" w:rsidRPr="00B8353A" w:rsidRDefault="00516739" w:rsidP="00516739">
      <w:pPr>
        <w:rPr>
          <w:rFonts w:asciiTheme="minorHAnsi" w:hAnsiTheme="minorHAnsi"/>
        </w:rPr>
      </w:pPr>
      <w:r w:rsidRPr="00516739">
        <w:rPr>
          <w:rFonts w:asciiTheme="minorHAnsi" w:hAnsiTheme="minorHAnsi"/>
        </w:rPr>
        <w:t>*W świetle obowiązujących przepisów ocena ucznia ma wynikać ze stopnia przyswojenia przez niego treści wynikających z podstawy programowej.</w:t>
      </w:r>
      <w:r>
        <w:rPr>
          <w:rFonts w:asciiTheme="minorHAnsi" w:hAnsiTheme="minorHAnsi"/>
        </w:rPr>
        <w:t xml:space="preserve"> </w:t>
      </w:r>
      <w:r w:rsidRPr="00516739">
        <w:rPr>
          <w:rFonts w:asciiTheme="minorHAnsi" w:hAnsiTheme="minorHAnsi"/>
        </w:rPr>
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</w:r>
    </w:p>
    <w:bookmarkEnd w:id="0"/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oraz kontekst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oraz kontekst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odnośnie wyglądu i cech charakteru, pisze e-mail z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ru, pisze e-mail z opisem osoby; ewentualne sporadyczne błędy nie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posługując się nimi w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, posługuje się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uzasadnia opinie na temat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wybrane czasowniki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wymagane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ogólnego sensu 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z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 xml:space="preserve">a swoje opinie 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zawodu; opisuje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czynności życia codziennego, form spędzania czasu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cje,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oraz sposobów spędzania wakacji; ewentualne sporadyczne błędy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A837E5">
              <w:rPr>
                <w:rFonts w:asciiTheme="minorHAnsi" w:hAnsiTheme="minorHAnsi"/>
                <w:sz w:val="22"/>
                <w:szCs w:val="22"/>
              </w:rPr>
              <w:lastRenderedPageBreak/>
              <w:t>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</w:t>
            </w:r>
            <w:r w:rsidR="00A837E5">
              <w:rPr>
                <w:rFonts w:asciiTheme="minorHAnsi" w:hAnsiTheme="minorHAnsi"/>
                <w:sz w:val="22"/>
                <w:szCs w:val="22"/>
              </w:rPr>
              <w:lastRenderedPageBreak/>
              <w:t>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tu, a także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A837E5">
              <w:rPr>
                <w:rFonts w:asciiTheme="minorHAnsi" w:hAnsiTheme="minorHAnsi"/>
                <w:sz w:val="22"/>
                <w:szCs w:val="22"/>
              </w:rPr>
              <w:lastRenderedPageBreak/>
              <w:t>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FD" w:rsidRDefault="008905FD" w:rsidP="00426B6A">
      <w:r>
        <w:separator/>
      </w:r>
    </w:p>
  </w:endnote>
  <w:endnote w:type="continuationSeparator" w:id="0">
    <w:p w:rsidR="008905FD" w:rsidRDefault="008905FD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FD" w:rsidRDefault="008905FD" w:rsidP="00426B6A">
      <w:r>
        <w:separator/>
      </w:r>
    </w:p>
  </w:footnote>
  <w:footnote w:type="continuationSeparator" w:id="0">
    <w:p w:rsidR="008905FD" w:rsidRDefault="008905FD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739">
      <w:rPr>
        <w:noProof/>
      </w:rPr>
      <w:t>6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E30B3"/>
    <w:multiLevelType w:val="hybridMultilevel"/>
    <w:tmpl w:val="3376B0A4"/>
    <w:lvl w:ilvl="0" w:tplc="E1D8D3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2EA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5F0C8B"/>
    <w:multiLevelType w:val="hybridMultilevel"/>
    <w:tmpl w:val="C74E9846"/>
    <w:lvl w:ilvl="0" w:tplc="EB1C5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55F21"/>
    <w:multiLevelType w:val="hybridMultilevel"/>
    <w:tmpl w:val="1BEC6C54"/>
    <w:lvl w:ilvl="0" w:tplc="A6FA5B94">
      <w:start w:val="1"/>
      <w:numFmt w:val="bullet"/>
      <w:lvlText w:val="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F448ED7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07514"/>
    <w:multiLevelType w:val="hybridMultilevel"/>
    <w:tmpl w:val="C46E50CE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7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9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14366"/>
    <w:multiLevelType w:val="hybridMultilevel"/>
    <w:tmpl w:val="71949506"/>
    <w:lvl w:ilvl="0" w:tplc="C4C42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6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22"/>
  </w:num>
  <w:num w:numId="7">
    <w:abstractNumId w:val="13"/>
  </w:num>
  <w:num w:numId="8">
    <w:abstractNumId w:val="32"/>
  </w:num>
  <w:num w:numId="9">
    <w:abstractNumId w:val="4"/>
  </w:num>
  <w:num w:numId="10">
    <w:abstractNumId w:val="29"/>
  </w:num>
  <w:num w:numId="11">
    <w:abstractNumId w:val="2"/>
  </w:num>
  <w:num w:numId="12">
    <w:abstractNumId w:val="17"/>
  </w:num>
  <w:num w:numId="13">
    <w:abstractNumId w:val="36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28"/>
  </w:num>
  <w:num w:numId="19">
    <w:abstractNumId w:val="20"/>
  </w:num>
  <w:num w:numId="20">
    <w:abstractNumId w:val="23"/>
  </w:num>
  <w:num w:numId="21">
    <w:abstractNumId w:val="33"/>
  </w:num>
  <w:num w:numId="22">
    <w:abstractNumId w:val="8"/>
  </w:num>
  <w:num w:numId="23">
    <w:abstractNumId w:val="28"/>
  </w:num>
  <w:num w:numId="24">
    <w:abstractNumId w:val="15"/>
  </w:num>
  <w:num w:numId="25">
    <w:abstractNumId w:val="12"/>
  </w:num>
  <w:num w:numId="26">
    <w:abstractNumId w:val="31"/>
  </w:num>
  <w:num w:numId="27">
    <w:abstractNumId w:val="15"/>
  </w:num>
  <w:num w:numId="28">
    <w:abstractNumId w:val="12"/>
  </w:num>
  <w:num w:numId="29">
    <w:abstractNumId w:val="7"/>
  </w:num>
  <w:num w:numId="30">
    <w:abstractNumId w:val="19"/>
  </w:num>
  <w:num w:numId="31">
    <w:abstractNumId w:val="9"/>
  </w:num>
  <w:num w:numId="32">
    <w:abstractNumId w:val="27"/>
  </w:num>
  <w:num w:numId="33">
    <w:abstractNumId w:val="5"/>
  </w:num>
  <w:num w:numId="34">
    <w:abstractNumId w:val="0"/>
  </w:num>
  <w:num w:numId="35">
    <w:abstractNumId w:val="34"/>
  </w:num>
  <w:num w:numId="36">
    <w:abstractNumId w:val="0"/>
  </w:num>
  <w:num w:numId="37">
    <w:abstractNumId w:val="11"/>
  </w:num>
  <w:num w:numId="38">
    <w:abstractNumId w:val="3"/>
  </w:num>
  <w:num w:numId="39">
    <w:abstractNumId w:val="35"/>
  </w:num>
  <w:num w:numId="40">
    <w:abstractNumId w:val="21"/>
  </w:num>
  <w:num w:numId="41">
    <w:abstractNumId w:val="10"/>
  </w:num>
  <w:num w:numId="42">
    <w:abstractNumId w:val="30"/>
  </w:num>
  <w:num w:numId="43">
    <w:abstractNumId w:val="14"/>
  </w:num>
  <w:num w:numId="44">
    <w:abstractNumId w:val="25"/>
  </w:num>
  <w:num w:numId="45">
    <w:abstractNumId w:val="2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16739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5FD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5EFF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E7EB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F81B-0190-477F-A8D5-D38838BA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13213</Words>
  <Characters>79284</Characters>
  <Application>Microsoft Office Word</Application>
  <DocSecurity>0</DocSecurity>
  <Lines>660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admin</cp:lastModifiedBy>
  <cp:revision>4</cp:revision>
  <cp:lastPrinted>2014-05-16T08:49:00Z</cp:lastPrinted>
  <dcterms:created xsi:type="dcterms:W3CDTF">2020-09-02T20:33:00Z</dcterms:created>
  <dcterms:modified xsi:type="dcterms:W3CDTF">2021-12-09T07:34:00Z</dcterms:modified>
</cp:coreProperties>
</file>