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E96AD5" w:rsidP="00E96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E96AD5">
        <w:rPr>
          <w:rFonts w:ascii="Times New Roman" w:hAnsi="Times New Roman" w:cs="Times New Roman"/>
          <w:b/>
          <w:sz w:val="28"/>
          <w:szCs w:val="28"/>
        </w:rPr>
        <w:t>Juliusz Cezar i Imperium Rzy</w:t>
      </w:r>
      <w:r w:rsidRPr="00E96AD5">
        <w:rPr>
          <w:rFonts w:ascii="Times New Roman" w:hAnsi="Times New Roman" w:cs="Times New Roman"/>
          <w:b/>
          <w:sz w:val="28"/>
          <w:szCs w:val="28"/>
        </w:rPr>
        <w:t>m</w:t>
      </w:r>
      <w:r w:rsidRPr="00E96AD5">
        <w:rPr>
          <w:rFonts w:ascii="Times New Roman" w:hAnsi="Times New Roman" w:cs="Times New Roman"/>
          <w:b/>
          <w:sz w:val="28"/>
          <w:szCs w:val="28"/>
        </w:rPr>
        <w:t>skie</w:t>
      </w:r>
    </w:p>
    <w:p w:rsidR="00E96AD5" w:rsidRDefault="00E96AD5" w:rsidP="00E96AD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Zapoznaj się z treścią tego tematu w podręczniku, a następnie wykonaj polecenia. Odpowiedzi prześlij na adres </w:t>
      </w:r>
      <w:hyperlink r:id="rId5" w:history="1">
        <w:r w:rsidRPr="00B654D7">
          <w:rPr>
            <w:rStyle w:val="Hipercze"/>
            <w:rFonts w:ascii="Times New Roman" w:eastAsia="Calibri" w:hAnsi="Times New Roman" w:cs="Times New Roman"/>
            <w:b/>
            <w:sz w:val="36"/>
            <w:szCs w:val="36"/>
          </w:rPr>
          <w:t>jolantakielkucka@wp.pl</w:t>
        </w:r>
      </w:hyperlink>
      <w:r>
        <w:rPr>
          <w:rFonts w:ascii="Times New Roman" w:eastAsia="Calibri" w:hAnsi="Times New Roman" w:cs="Times New Roman"/>
          <w:b/>
          <w:sz w:val="36"/>
          <w:szCs w:val="36"/>
        </w:rPr>
        <w:t xml:space="preserve"> do 30 marca(poniedziałek).</w:t>
      </w:r>
    </w:p>
    <w:p w:rsidR="00E96AD5" w:rsidRPr="00E96AD5" w:rsidRDefault="00E96AD5" w:rsidP="00E96AD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E96AD5" w:rsidRPr="00E96AD5" w:rsidRDefault="00E96AD5" w:rsidP="00E96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>1. Wykonaj polecenia na podstawie tekstu źródłowego.</w:t>
      </w:r>
    </w:p>
    <w:p w:rsidR="00E96AD5" w:rsidRPr="00E96AD5" w:rsidRDefault="00E96AD5" w:rsidP="00E96A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96AD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Istniały w wojsku rzymskim zasady dotyczące plądrowania. Bywały częste wypadki, że w przypadku zdobycia wrogiego miasta Rzymianie dokonywali nie tylko jego grabieży, ale i mordu na zamieszkującej je ludności. Kiedy miasto zdobyto szturmem, całość łupów dzielono między legionistów. Jeżeli miasto poddało się samo (np. wskutek głodu), o rozdziale łupów decydowała wyższa kadra oficerska. Polibiusz w swych Dziejach pisze: „Wszyscy wydzieleni do przeprowadzenia grabieży przenoszą zdobyte łupy [...], zostaje to sprzedane, a zysk dzielą trybunowie równo między wszystkich żołnierzy, nie tylko łącznie z tymi, którzy pełnili straż w rezerwie, ale i z tymi, którzy pilnowali namiotów, a także z chorymi”. </w:t>
      </w: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96AD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Cezar wprowadził zasadę dopuszczającą swych żołnierzy do udziału w podziale łupów zdobytych na przeciwniku, motywując w ten sposób innych do zaciągania się do wojska. Dzięki wspomnianym zabiegom legiony uległy z biegiem czasu całkowitemu podporządkowaniu swemu dowódcy. </w:t>
      </w:r>
      <w:r w:rsidRPr="00E96AD5">
        <w:rPr>
          <w:rFonts w:ascii="Times New Roman" w:eastAsia="Calibri" w:hAnsi="Times New Roman" w:cs="Times New Roman"/>
          <w:sz w:val="24"/>
          <w:szCs w:val="24"/>
        </w:rPr>
        <w:t xml:space="preserve">[...] </w:t>
      </w:r>
      <w:r w:rsidRPr="00E96AD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Dysponując już zreformowaną armią </w:t>
      </w:r>
      <w:r w:rsidRPr="00E96AD5">
        <w:rPr>
          <w:rFonts w:ascii="Times New Roman" w:eastAsia="Calibri" w:hAnsi="Times New Roman" w:cs="Times New Roman"/>
          <w:sz w:val="24"/>
          <w:szCs w:val="24"/>
        </w:rPr>
        <w:t xml:space="preserve">[...] </w:t>
      </w:r>
      <w:r w:rsidRPr="00E96AD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oraz rozumiejąc doskonale potrzeby swych legionistów, postanowił Cezar bez zgody senatu podwoić im żołd, z 5 do 10 asów dziennie. Wspomnianą sumę wypłacano raz na kwartał. Koszty wyżywienia i ekwipunku każdego żołnierza ponosiło państwo. </w:t>
      </w:r>
      <w:r w:rsidRPr="00E96AD5">
        <w:rPr>
          <w:rFonts w:ascii="Times New Roman" w:eastAsia="Calibri" w:hAnsi="Times New Roman" w:cs="Times New Roman"/>
          <w:sz w:val="24"/>
          <w:szCs w:val="24"/>
        </w:rPr>
        <w:t xml:space="preserve">[...] </w:t>
      </w:r>
      <w:r w:rsidRPr="00E96AD5">
        <w:rPr>
          <w:rFonts w:ascii="Times New Roman" w:eastAsia="Calibri" w:hAnsi="Times New Roman" w:cs="Times New Roman"/>
          <w:i/>
          <w:iCs/>
          <w:sz w:val="24"/>
          <w:szCs w:val="24"/>
        </w:rPr>
        <w:t>Armia rzymska dowodzona przez Cezara cechowała się dobrym wyszkoleniem i zdyscyplinowaniem. Dzięki umiejętnemu połączeniu w niej elementów: rzymskiego i barbarzyńskiego nie istniały żadne problemy z jej karnością. Wartość bojowa armii rzymskiej niewątpliwie wzrosła. Świadczy o tym powszechne użycie machin miotających oraz wielu wynalazków technicznych. Relacje między żołnierzami a dowódcą uległy znacznemu ociepleniu. Cezar wielokrotnie nagradzał swych legionistów, a ci, w ramach rewanżu, zdolni byli do największych poświęceń w imię swego wodza. Obydwie strony wiązała swego rodzaju umowa: żołnierze składali swojemu zwierzchnikowi obietnicę wierności w zamian za wypłacany przez niego stały żołd.</w:t>
      </w: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96AD5">
        <w:rPr>
          <w:rFonts w:ascii="Times New Roman" w:eastAsia="Calibri" w:hAnsi="Times New Roman" w:cs="Times New Roman"/>
          <w:sz w:val="20"/>
          <w:szCs w:val="20"/>
        </w:rPr>
        <w:t>Źródło: W. Kowalski</w:t>
      </w:r>
      <w:r w:rsidRPr="00E96AD5">
        <w:rPr>
          <w:rFonts w:ascii="Times New Roman" w:eastAsia="Calibri" w:hAnsi="Times New Roman" w:cs="Times New Roman"/>
          <w:i/>
          <w:iCs/>
          <w:sz w:val="20"/>
          <w:szCs w:val="20"/>
        </w:rPr>
        <w:t>, Armia rzymska w okresie wojen galijskich (58–51 p.n.e.)</w:t>
      </w:r>
      <w:r w:rsidRPr="00E96AD5">
        <w:rPr>
          <w:rFonts w:ascii="Times New Roman" w:eastAsia="Calibri" w:hAnsi="Times New Roman" w:cs="Times New Roman"/>
          <w:sz w:val="20"/>
          <w:szCs w:val="20"/>
        </w:rPr>
        <w:t>,</w:t>
      </w:r>
    </w:p>
    <w:p w:rsidR="00E96AD5" w:rsidRPr="00E96AD5" w:rsidRDefault="00E96AD5" w:rsidP="00E96AD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96AD5">
        <w:rPr>
          <w:rFonts w:ascii="Times New Roman" w:eastAsia="Calibri" w:hAnsi="Times New Roman" w:cs="Times New Roman"/>
          <w:sz w:val="20"/>
          <w:szCs w:val="20"/>
        </w:rPr>
        <w:t>http://histmag.org/Armia-rzymska-w-okresie-wojen-galijskich-58-51-p.n.e-2407 [dostęp: 02.07.2014].</w:t>
      </w:r>
    </w:p>
    <w:p w:rsidR="00E96AD5" w:rsidRPr="00E96AD5" w:rsidRDefault="00E96AD5" w:rsidP="00E96A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>A. Wyjaśnij, z czego wynikały karność i zdyscyplinowanie legionistów Juliusza Cezara.</w:t>
      </w:r>
    </w:p>
    <w:p w:rsidR="00E96AD5" w:rsidRPr="00E96AD5" w:rsidRDefault="00E96AD5" w:rsidP="00E96AD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96AD5" w:rsidRPr="00E96AD5" w:rsidRDefault="00E96AD5" w:rsidP="00E96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6AD5" w:rsidRPr="00E96AD5" w:rsidRDefault="00E96AD5" w:rsidP="00E96A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>B. Wymień skutki zdobycia wrogiego miasta przez Rzymian.</w:t>
      </w:r>
    </w:p>
    <w:p w:rsidR="00E96AD5" w:rsidRPr="00E96AD5" w:rsidRDefault="00E96AD5" w:rsidP="00E96AD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96AD5" w:rsidRPr="00E96AD5" w:rsidRDefault="00E96AD5" w:rsidP="00E96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>C. Oceń sposób sprawowania kontroli przez Cezara nad podległymi mu wojskami.</w:t>
      </w:r>
    </w:p>
    <w:p w:rsidR="00E96AD5" w:rsidRPr="00E96AD5" w:rsidRDefault="00E96AD5" w:rsidP="00E96AD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 xml:space="preserve">2. Uszereguj wydarzenia w porządku chronologicznym. </w:t>
      </w: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>A. wybuch powstania Spartakusa,</w:t>
      </w: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>B. zawiązanie II triumwiratu,</w:t>
      </w: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 xml:space="preserve">C. oblężenie </w:t>
      </w:r>
      <w:proofErr w:type="spellStart"/>
      <w:r w:rsidRPr="00E96AD5">
        <w:rPr>
          <w:rFonts w:ascii="Times New Roman" w:eastAsia="Calibri" w:hAnsi="Times New Roman" w:cs="Times New Roman"/>
          <w:sz w:val="24"/>
          <w:szCs w:val="24"/>
        </w:rPr>
        <w:t>Alezji</w:t>
      </w:r>
      <w:proofErr w:type="spellEnd"/>
      <w:r w:rsidRPr="00E96AD5">
        <w:rPr>
          <w:rFonts w:ascii="Times New Roman" w:eastAsia="Calibri" w:hAnsi="Times New Roman" w:cs="Times New Roman"/>
          <w:sz w:val="24"/>
          <w:szCs w:val="24"/>
        </w:rPr>
        <w:t xml:space="preserve"> przez wojska rzymskie,</w:t>
      </w: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 xml:space="preserve">D. klęska sił Pompejusza w bitwie pod </w:t>
      </w:r>
      <w:proofErr w:type="spellStart"/>
      <w:r w:rsidRPr="00E96AD5">
        <w:rPr>
          <w:rFonts w:ascii="Times New Roman" w:eastAsia="Calibri" w:hAnsi="Times New Roman" w:cs="Times New Roman"/>
          <w:sz w:val="24"/>
          <w:szCs w:val="24"/>
        </w:rPr>
        <w:t>Farsalos</w:t>
      </w:r>
      <w:proofErr w:type="spellEnd"/>
      <w:r w:rsidRPr="00E96A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>E. rozpoczęcie wojen dackich,</w:t>
      </w: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F. ogłoszenie </w:t>
      </w:r>
      <w:proofErr w:type="spellStart"/>
      <w:r w:rsidRPr="00E96AD5">
        <w:rPr>
          <w:rFonts w:ascii="Times New Roman" w:eastAsia="Calibri" w:hAnsi="Times New Roman" w:cs="Times New Roman"/>
          <w:i/>
          <w:iCs/>
          <w:sz w:val="24"/>
          <w:szCs w:val="24"/>
        </w:rPr>
        <w:t>pax</w:t>
      </w:r>
      <w:proofErr w:type="spellEnd"/>
      <w:r w:rsidRPr="00E96AD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Romana</w:t>
      </w:r>
      <w:r w:rsidRPr="00E96A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96AD5" w:rsidRPr="00E96AD5" w:rsidRDefault="00E96AD5" w:rsidP="00E96AD5">
      <w:pPr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 xml:space="preserve">G. wydanie </w:t>
      </w:r>
      <w:proofErr w:type="spellStart"/>
      <w:r w:rsidRPr="00E96AD5">
        <w:rPr>
          <w:rFonts w:ascii="Times New Roman" w:eastAsia="Calibri" w:hAnsi="Times New Roman" w:cs="Times New Roman"/>
          <w:sz w:val="24"/>
          <w:szCs w:val="24"/>
        </w:rPr>
        <w:t>Wercyngetoryksa</w:t>
      </w:r>
      <w:proofErr w:type="spellEnd"/>
      <w:r w:rsidRPr="00E96AD5">
        <w:rPr>
          <w:rFonts w:ascii="Times New Roman" w:eastAsia="Calibri" w:hAnsi="Times New Roman" w:cs="Times New Roman"/>
          <w:sz w:val="24"/>
          <w:szCs w:val="24"/>
        </w:rPr>
        <w:t xml:space="preserve"> Cezarowi</w:t>
      </w:r>
    </w:p>
    <w:p w:rsidR="00E96AD5" w:rsidRPr="00E96AD5" w:rsidRDefault="00E96AD5" w:rsidP="00E96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>3. Zapisz obok informacji zamieszczonych w tabeli właściwe nazwy prowincji rzymskich.</w:t>
      </w:r>
    </w:p>
    <w:p w:rsidR="00E96AD5" w:rsidRPr="00E96AD5" w:rsidRDefault="00E96AD5" w:rsidP="00E96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E96AD5" w:rsidRPr="00E96AD5" w:rsidTr="00727C8C">
        <w:tc>
          <w:tcPr>
            <w:tcW w:w="6629" w:type="dxa"/>
          </w:tcPr>
          <w:p w:rsidR="00E96AD5" w:rsidRPr="00E96AD5" w:rsidRDefault="00E96AD5" w:rsidP="00E96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583" w:type="dxa"/>
          </w:tcPr>
          <w:p w:rsidR="00E96AD5" w:rsidRPr="00E96AD5" w:rsidRDefault="00E96AD5" w:rsidP="00E96A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prowincji</w:t>
            </w:r>
          </w:p>
        </w:tc>
      </w:tr>
      <w:tr w:rsidR="00E96AD5" w:rsidRPr="00E96AD5" w:rsidTr="00727C8C">
        <w:tc>
          <w:tcPr>
            <w:tcW w:w="6629" w:type="dxa"/>
          </w:tcPr>
          <w:p w:rsidR="00E96AD5" w:rsidRPr="00E96AD5" w:rsidRDefault="00E96AD5" w:rsidP="00E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obszarze tym wybuchło antyrzymskie powstanie miejscowych plemion pod wodzą </w:t>
            </w:r>
            <w:proofErr w:type="spellStart"/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>Wercyngetoryksa</w:t>
            </w:r>
            <w:proofErr w:type="spellEnd"/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>. Ziemie te zostały włączone w 51 r. p.n.e. do Rzymu wskutek podboju przez wojska Juliusza Cezara.</w:t>
            </w:r>
          </w:p>
        </w:tc>
        <w:tc>
          <w:tcPr>
            <w:tcW w:w="2583" w:type="dxa"/>
          </w:tcPr>
          <w:p w:rsidR="00E96AD5" w:rsidRPr="00E96AD5" w:rsidRDefault="00E96AD5" w:rsidP="00E9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D5" w:rsidRPr="00E96AD5" w:rsidTr="00727C8C">
        <w:tc>
          <w:tcPr>
            <w:tcW w:w="6629" w:type="dxa"/>
          </w:tcPr>
          <w:p w:rsidR="00E96AD5" w:rsidRPr="00E96AD5" w:rsidRDefault="00E96AD5" w:rsidP="00E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Tę naddunajską prowincję podbił cesarz Trajan na początku II w. n.e. W trakcie rzymskiego najazdu została zdobyta stolica lokalnego plemienia, a śmierć poniósł król </w:t>
            </w:r>
            <w:proofErr w:type="spellStart"/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>Decebal</w:t>
            </w:r>
            <w:proofErr w:type="spellEnd"/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E96AD5" w:rsidRPr="00E96AD5" w:rsidRDefault="00E96AD5" w:rsidP="00E9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D5" w:rsidRPr="00E96AD5" w:rsidTr="00727C8C">
        <w:tc>
          <w:tcPr>
            <w:tcW w:w="6629" w:type="dxa"/>
          </w:tcPr>
          <w:p w:rsidR="00E96AD5" w:rsidRPr="00E96AD5" w:rsidRDefault="00E96AD5" w:rsidP="00E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>W celu przyłączenia do Rzymu tego terytorium Juliusz Cezar podjął dwie wyprawy zbrojne, jednak nie zdołał go trwale opanować. Rzymianom udało się to dopiero w 43 r. n.e.</w:t>
            </w:r>
          </w:p>
        </w:tc>
        <w:tc>
          <w:tcPr>
            <w:tcW w:w="2583" w:type="dxa"/>
          </w:tcPr>
          <w:p w:rsidR="00E96AD5" w:rsidRPr="00E96AD5" w:rsidRDefault="00E96AD5" w:rsidP="00E9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D5" w:rsidRPr="00E96AD5" w:rsidTr="00727C8C">
        <w:tc>
          <w:tcPr>
            <w:tcW w:w="6629" w:type="dxa"/>
          </w:tcPr>
          <w:p w:rsidR="00E96AD5" w:rsidRPr="00E96AD5" w:rsidRDefault="00E96AD5" w:rsidP="00E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Zarządzanie tą prowincją w 61 r. p.n.e. powierzono </w:t>
            </w:r>
            <w:proofErr w:type="spellStart"/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>Gajuszowi</w:t>
            </w:r>
            <w:proofErr w:type="spellEnd"/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Juliuszowi Cezarowi. Z tego rejonu pochodzili cesarze: Trajan i Hadrian.</w:t>
            </w:r>
          </w:p>
        </w:tc>
        <w:tc>
          <w:tcPr>
            <w:tcW w:w="2583" w:type="dxa"/>
          </w:tcPr>
          <w:p w:rsidR="00E96AD5" w:rsidRPr="00E96AD5" w:rsidRDefault="00E96AD5" w:rsidP="00E9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>4. Podaj, kto dowodził zwycięskimi wojskami podczas wymienionych bitew.</w:t>
      </w: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 xml:space="preserve">bitwa pod </w:t>
      </w:r>
      <w:proofErr w:type="spellStart"/>
      <w:r w:rsidRPr="00E96AD5">
        <w:rPr>
          <w:rFonts w:ascii="Times New Roman" w:eastAsia="Calibri" w:hAnsi="Times New Roman" w:cs="Times New Roman"/>
          <w:sz w:val="24"/>
          <w:szCs w:val="24"/>
        </w:rPr>
        <w:t>Alezją</w:t>
      </w:r>
      <w:proofErr w:type="spellEnd"/>
      <w:r w:rsidRPr="00E96AD5">
        <w:rPr>
          <w:rFonts w:ascii="Times New Roman" w:eastAsia="Calibri" w:hAnsi="Times New Roman" w:cs="Times New Roman"/>
          <w:sz w:val="24"/>
          <w:szCs w:val="24"/>
        </w:rPr>
        <w:t xml:space="preserve"> – ……………………………………………………………………………..,</w:t>
      </w: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 xml:space="preserve">bitwa pod </w:t>
      </w:r>
      <w:proofErr w:type="spellStart"/>
      <w:r w:rsidRPr="00E96AD5">
        <w:rPr>
          <w:rFonts w:ascii="Times New Roman" w:eastAsia="Calibri" w:hAnsi="Times New Roman" w:cs="Times New Roman"/>
          <w:sz w:val="24"/>
          <w:szCs w:val="24"/>
        </w:rPr>
        <w:t>Dyrrachium</w:t>
      </w:r>
      <w:proofErr w:type="spellEnd"/>
      <w:r w:rsidRPr="00E96AD5">
        <w:rPr>
          <w:rFonts w:ascii="Times New Roman" w:eastAsia="Calibri" w:hAnsi="Times New Roman" w:cs="Times New Roman"/>
          <w:sz w:val="24"/>
          <w:szCs w:val="24"/>
        </w:rPr>
        <w:t xml:space="preserve"> – .............................................................................................................,</w:t>
      </w:r>
    </w:p>
    <w:p w:rsidR="00E96AD5" w:rsidRPr="00E96AD5" w:rsidRDefault="00E96AD5" w:rsidP="00E96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>bitwa pod Akcjum – .....................................................................................................................</w:t>
      </w:r>
    </w:p>
    <w:p w:rsidR="00E96AD5" w:rsidRPr="00E96AD5" w:rsidRDefault="00E96AD5" w:rsidP="00E96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6AD5" w:rsidRPr="00E96AD5" w:rsidRDefault="00E96AD5" w:rsidP="00E96A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6AD5">
        <w:rPr>
          <w:rFonts w:ascii="Times New Roman" w:eastAsia="Calibri" w:hAnsi="Times New Roman" w:cs="Times New Roman"/>
          <w:sz w:val="24"/>
          <w:szCs w:val="24"/>
        </w:rPr>
        <w:t>5. Rozstrzygnij, czy podane zdania są prawdziwe, czy fałszywe. Zapisz przy każdym z nich właściwą literę: P (prawda) lub F (fałsz).</w:t>
      </w:r>
    </w:p>
    <w:p w:rsidR="00E96AD5" w:rsidRPr="00E96AD5" w:rsidRDefault="00E96AD5" w:rsidP="00E96AD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E96AD5" w:rsidRPr="00E96AD5" w:rsidTr="00727C8C">
        <w:tc>
          <w:tcPr>
            <w:tcW w:w="7338" w:type="dxa"/>
          </w:tcPr>
          <w:p w:rsidR="00E96AD5" w:rsidRPr="00E96AD5" w:rsidRDefault="00E96AD5" w:rsidP="00E9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6A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Zdanie</w:t>
            </w:r>
          </w:p>
        </w:tc>
        <w:tc>
          <w:tcPr>
            <w:tcW w:w="1874" w:type="dxa"/>
          </w:tcPr>
          <w:p w:rsidR="00E96AD5" w:rsidRPr="00E96AD5" w:rsidRDefault="00E96AD5" w:rsidP="00E9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6A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Prawda/Fałsz</w:t>
            </w:r>
          </w:p>
        </w:tc>
      </w:tr>
      <w:tr w:rsidR="00E96AD5" w:rsidRPr="00E96AD5" w:rsidTr="00727C8C">
        <w:tc>
          <w:tcPr>
            <w:tcW w:w="7338" w:type="dxa"/>
          </w:tcPr>
          <w:p w:rsidR="00E96AD5" w:rsidRPr="00E96AD5" w:rsidRDefault="00E96AD5" w:rsidP="00E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>Powstanie niewolników dowodzonych przez Spartakusa zostało zdławione przez legiony rzymskie w ciągu miesiąca od chwili wybuchu.</w:t>
            </w:r>
          </w:p>
        </w:tc>
        <w:tc>
          <w:tcPr>
            <w:tcW w:w="1874" w:type="dxa"/>
          </w:tcPr>
          <w:p w:rsidR="00E96AD5" w:rsidRPr="00E96AD5" w:rsidRDefault="00E96AD5" w:rsidP="00E9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D5" w:rsidRPr="00E96AD5" w:rsidTr="00727C8C">
        <w:tc>
          <w:tcPr>
            <w:tcW w:w="7338" w:type="dxa"/>
          </w:tcPr>
          <w:p w:rsidR="00E96AD5" w:rsidRPr="00E96AD5" w:rsidRDefault="00E96AD5" w:rsidP="00E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 rządów Trajana podczas wojny z </w:t>
            </w:r>
            <w:proofErr w:type="spellStart"/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>Dakami</w:t>
            </w:r>
            <w:proofErr w:type="spellEnd"/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utworzono most pontonowy na Dunaju, przez który przeprawiło się ok. 100 tys. żołnierzy rzymskich.</w:t>
            </w:r>
          </w:p>
        </w:tc>
        <w:tc>
          <w:tcPr>
            <w:tcW w:w="1874" w:type="dxa"/>
          </w:tcPr>
          <w:p w:rsidR="00E96AD5" w:rsidRPr="00E96AD5" w:rsidRDefault="00E96AD5" w:rsidP="00E9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D5" w:rsidRPr="00E96AD5" w:rsidTr="00727C8C">
        <w:tc>
          <w:tcPr>
            <w:tcW w:w="7338" w:type="dxa"/>
          </w:tcPr>
          <w:p w:rsidR="00E96AD5" w:rsidRPr="00E96AD5" w:rsidRDefault="00E96AD5" w:rsidP="00E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>W wyniku ogłoszenia „pokoju rzymskiego” (</w:t>
            </w:r>
            <w:proofErr w:type="spellStart"/>
            <w:r w:rsidRPr="00E96A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pax</w:t>
            </w:r>
            <w:proofErr w:type="spellEnd"/>
            <w:r w:rsidRPr="00E96A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Romana</w:t>
            </w:r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>) zaprzestano na prawie 200 lat walk wewnętrznych w cesarstwie oraz dalszej ekspansji terytorialnej Rzymu.</w:t>
            </w:r>
          </w:p>
        </w:tc>
        <w:tc>
          <w:tcPr>
            <w:tcW w:w="1874" w:type="dxa"/>
          </w:tcPr>
          <w:p w:rsidR="00E96AD5" w:rsidRPr="00E96AD5" w:rsidRDefault="00E96AD5" w:rsidP="00E9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AD5" w:rsidRPr="00E96AD5" w:rsidTr="00727C8C">
        <w:tc>
          <w:tcPr>
            <w:tcW w:w="7338" w:type="dxa"/>
          </w:tcPr>
          <w:p w:rsidR="00E96AD5" w:rsidRPr="00E96AD5" w:rsidRDefault="00E96AD5" w:rsidP="00E9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Klęska wojsk Pompejusza pod </w:t>
            </w:r>
            <w:proofErr w:type="spellStart"/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>Farsalos</w:t>
            </w:r>
            <w:proofErr w:type="spellEnd"/>
            <w:r w:rsidRPr="00E9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umożliwiła Juliuszowi Cezarowi przywrócenie w Rzymie ustroju republikańskiego.</w:t>
            </w:r>
          </w:p>
        </w:tc>
        <w:tc>
          <w:tcPr>
            <w:tcW w:w="1874" w:type="dxa"/>
          </w:tcPr>
          <w:p w:rsidR="00E96AD5" w:rsidRPr="00E96AD5" w:rsidRDefault="00E96AD5" w:rsidP="00E96A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6AD5" w:rsidRPr="00E96AD5" w:rsidRDefault="00E96AD5" w:rsidP="00E96AD5">
      <w:pPr>
        <w:rPr>
          <w:rFonts w:ascii="Times New Roman" w:hAnsi="Times New Roman" w:cs="Times New Roman"/>
          <w:sz w:val="28"/>
          <w:szCs w:val="28"/>
        </w:rPr>
      </w:pPr>
    </w:p>
    <w:sectPr w:rsidR="00E96AD5" w:rsidRPr="00E9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BE"/>
    <w:rsid w:val="008E45BE"/>
    <w:rsid w:val="00E96AD5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antakielkuc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2020-03-25T07:07:00Z</dcterms:created>
  <dcterms:modified xsi:type="dcterms:W3CDTF">2020-03-25T07:13:00Z</dcterms:modified>
</cp:coreProperties>
</file>