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F3" w:rsidRPr="002B1273" w:rsidRDefault="00876306" w:rsidP="003429F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Podstawy logistyki </w:t>
      </w:r>
      <w:r w:rsidR="00CF64AD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5</w:t>
      </w:r>
      <w:r w:rsidR="00CF64AD">
        <w:rPr>
          <w:b/>
          <w:sz w:val="28"/>
          <w:szCs w:val="28"/>
          <w:u w:val="single"/>
        </w:rPr>
        <w:t>-19</w:t>
      </w:r>
      <w:r>
        <w:rPr>
          <w:b/>
          <w:sz w:val="28"/>
          <w:szCs w:val="28"/>
          <w:u w:val="single"/>
        </w:rPr>
        <w:t>.</w:t>
      </w:r>
      <w:r w:rsidR="009F3FAE">
        <w:rPr>
          <w:b/>
          <w:sz w:val="28"/>
          <w:szCs w:val="28"/>
          <w:u w:val="single"/>
        </w:rPr>
        <w:t>06.</w:t>
      </w:r>
      <w:r>
        <w:rPr>
          <w:b/>
          <w:sz w:val="28"/>
          <w:szCs w:val="28"/>
          <w:u w:val="single"/>
        </w:rPr>
        <w:t>2020</w:t>
      </w:r>
    </w:p>
    <w:p w:rsidR="003429F3" w:rsidRPr="002B1273" w:rsidRDefault="003429F3" w:rsidP="003429F3">
      <w:pPr>
        <w:rPr>
          <w:u w:val="single"/>
        </w:rPr>
      </w:pPr>
      <w:r w:rsidRPr="002B1273">
        <w:rPr>
          <w:u w:val="single"/>
        </w:rPr>
        <w:t>Tematy:</w:t>
      </w:r>
    </w:p>
    <w:p w:rsidR="009F3FAE" w:rsidRDefault="009F3FAE" w:rsidP="009F3FAE">
      <w:pPr>
        <w:pStyle w:val="Akapitzlist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Normy i procedury oceny jakości</w:t>
      </w:r>
    </w:p>
    <w:p w:rsidR="00CF64AD" w:rsidRDefault="00CF64AD" w:rsidP="00CF64AD">
      <w:pPr>
        <w:pStyle w:val="Akapitzlist"/>
        <w:numPr>
          <w:ilvl w:val="0"/>
          <w:numId w:val="10"/>
        </w:numPr>
        <w:rPr>
          <w:rFonts w:cstheme="minorHAnsi"/>
        </w:rPr>
      </w:pPr>
      <w:r w:rsidRPr="00CF64AD">
        <w:rPr>
          <w:rFonts w:cstheme="minorHAnsi"/>
        </w:rPr>
        <w:t>Chara</w:t>
      </w:r>
      <w:r>
        <w:rPr>
          <w:rFonts w:cstheme="minorHAnsi"/>
        </w:rPr>
        <w:t>kterystyka norm ISO serii 9000</w:t>
      </w:r>
    </w:p>
    <w:p w:rsidR="009F3FAE" w:rsidRDefault="00CF64AD" w:rsidP="00CF64AD">
      <w:pPr>
        <w:pStyle w:val="Akapitzlist"/>
        <w:numPr>
          <w:ilvl w:val="1"/>
          <w:numId w:val="10"/>
        </w:numPr>
        <w:rPr>
          <w:rFonts w:cstheme="minorHAnsi"/>
        </w:rPr>
      </w:pPr>
      <w:r>
        <w:rPr>
          <w:rFonts w:cstheme="minorHAnsi"/>
        </w:rPr>
        <w:t>Historia międzynarodowych norm jakości</w:t>
      </w:r>
    </w:p>
    <w:p w:rsidR="00CF64AD" w:rsidRDefault="00CF64AD" w:rsidP="00CF64AD">
      <w:pPr>
        <w:pStyle w:val="Akapitzlist"/>
        <w:numPr>
          <w:ilvl w:val="1"/>
          <w:numId w:val="10"/>
        </w:numPr>
        <w:rPr>
          <w:rFonts w:cstheme="minorHAnsi"/>
        </w:rPr>
      </w:pPr>
      <w:r>
        <w:rPr>
          <w:rFonts w:cstheme="minorHAnsi"/>
        </w:rPr>
        <w:t>ISO 9001:2008. Osiem filarów zarządzania jakością</w:t>
      </w:r>
    </w:p>
    <w:p w:rsidR="00CF64AD" w:rsidRPr="00CF64AD" w:rsidRDefault="00CF64AD" w:rsidP="00CF64AD">
      <w:pPr>
        <w:pStyle w:val="Akapitzlist"/>
        <w:numPr>
          <w:ilvl w:val="1"/>
          <w:numId w:val="10"/>
        </w:numPr>
        <w:rPr>
          <w:rFonts w:cstheme="minorHAnsi"/>
        </w:rPr>
      </w:pPr>
      <w:r>
        <w:rPr>
          <w:rFonts w:cstheme="minorHAnsi"/>
        </w:rPr>
        <w:t>Korzyści ze stosowania ISO 9000</w:t>
      </w:r>
    </w:p>
    <w:p w:rsidR="009F3FAE" w:rsidRPr="00CF64AD" w:rsidRDefault="00CF64AD" w:rsidP="00CF64AD">
      <w:pPr>
        <w:pStyle w:val="Akapitzlist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Normy i procedury oceny zgodności podczas realizacji zadań zawodowych</w:t>
      </w:r>
    </w:p>
    <w:p w:rsidR="00CF64AD" w:rsidRPr="00CF64AD" w:rsidRDefault="00CF64AD" w:rsidP="00CF64AD">
      <w:pPr>
        <w:pStyle w:val="Akapitzlist"/>
        <w:numPr>
          <w:ilvl w:val="1"/>
          <w:numId w:val="10"/>
        </w:numPr>
      </w:pPr>
      <w:r w:rsidRPr="00CF64AD">
        <w:t>Ocena zgodności</w:t>
      </w:r>
    </w:p>
    <w:p w:rsidR="00CF64AD" w:rsidRPr="00CF64AD" w:rsidRDefault="00CF64AD" w:rsidP="00CF64AD">
      <w:pPr>
        <w:pStyle w:val="Akapitzlist"/>
        <w:numPr>
          <w:ilvl w:val="1"/>
          <w:numId w:val="10"/>
        </w:numPr>
      </w:pPr>
      <w:r w:rsidRPr="00CF64AD">
        <w:t>Unormowania prawne</w:t>
      </w:r>
    </w:p>
    <w:p w:rsidR="00CF64AD" w:rsidRPr="00CF64AD" w:rsidRDefault="00CF64AD" w:rsidP="00CF64AD">
      <w:pPr>
        <w:pStyle w:val="Akapitzlist"/>
        <w:numPr>
          <w:ilvl w:val="1"/>
          <w:numId w:val="10"/>
        </w:numPr>
      </w:pPr>
      <w:r w:rsidRPr="00CF64AD">
        <w:t>Odpowiedzialność prawna</w:t>
      </w:r>
    </w:p>
    <w:p w:rsidR="00CF64AD" w:rsidRPr="00CF64AD" w:rsidRDefault="00CF64AD" w:rsidP="00CF64AD">
      <w:pPr>
        <w:pStyle w:val="Akapitzlist"/>
        <w:numPr>
          <w:ilvl w:val="1"/>
          <w:numId w:val="10"/>
        </w:numPr>
      </w:pPr>
      <w:r w:rsidRPr="00CF64AD">
        <w:t>Ocena jakościowa</w:t>
      </w:r>
    </w:p>
    <w:p w:rsidR="003429F3" w:rsidRPr="00CF64AD" w:rsidRDefault="003429F3" w:rsidP="00CF64AD">
      <w:pPr>
        <w:rPr>
          <w:u w:val="single"/>
        </w:rPr>
      </w:pPr>
      <w:r w:rsidRPr="00CF64AD">
        <w:rPr>
          <w:u w:val="single"/>
        </w:rPr>
        <w:t>Materiały:</w:t>
      </w:r>
    </w:p>
    <w:p w:rsidR="003429F3" w:rsidRDefault="003429F3" w:rsidP="003429F3">
      <w:pPr>
        <w:pStyle w:val="Akapitzlist"/>
        <w:numPr>
          <w:ilvl w:val="0"/>
          <w:numId w:val="2"/>
        </w:numPr>
      </w:pPr>
      <w:r>
        <w:t>Internet</w:t>
      </w:r>
      <w:r w:rsidR="00876306">
        <w:t xml:space="preserve">. </w:t>
      </w:r>
    </w:p>
    <w:p w:rsidR="003429F3" w:rsidRPr="002B1273" w:rsidRDefault="003429F3" w:rsidP="003429F3">
      <w:pPr>
        <w:rPr>
          <w:u w:val="single"/>
        </w:rPr>
      </w:pPr>
      <w:r w:rsidRPr="002B1273">
        <w:rPr>
          <w:u w:val="single"/>
        </w:rPr>
        <w:t>Zadania</w:t>
      </w:r>
      <w:r>
        <w:rPr>
          <w:u w:val="single"/>
        </w:rPr>
        <w:t xml:space="preserve"> (</w:t>
      </w:r>
      <w:r>
        <w:t xml:space="preserve">wyślij na: </w:t>
      </w:r>
      <w:hyperlink r:id="rId5" w:history="1">
        <w:r w:rsidR="000A5B41" w:rsidRPr="0027095B">
          <w:rPr>
            <w:rStyle w:val="Hipercze"/>
          </w:rPr>
          <w:t>kamila.hecold@gmail.com</w:t>
        </w:r>
      </w:hyperlink>
      <w:r w:rsidR="00CF64AD">
        <w:t xml:space="preserve"> do 19</w:t>
      </w:r>
      <w:r w:rsidR="009F3FAE">
        <w:t xml:space="preserve">.06. </w:t>
      </w:r>
      <w:r w:rsidR="000A5B41">
        <w:t>(piątek) do godz. 15.00</w:t>
      </w:r>
      <w:r>
        <w:t>):</w:t>
      </w:r>
    </w:p>
    <w:p w:rsidR="009F3FAE" w:rsidRDefault="00CF64AD" w:rsidP="009F3FAE">
      <w:pPr>
        <w:pStyle w:val="Akapitzlist"/>
        <w:numPr>
          <w:ilvl w:val="0"/>
          <w:numId w:val="3"/>
        </w:numPr>
      </w:pPr>
      <w:r>
        <w:t>Co to jest norma?</w:t>
      </w:r>
    </w:p>
    <w:p w:rsidR="00CF64AD" w:rsidRDefault="00CF64AD" w:rsidP="009F3FAE">
      <w:pPr>
        <w:pStyle w:val="Akapitzlist"/>
        <w:numPr>
          <w:ilvl w:val="0"/>
          <w:numId w:val="3"/>
        </w:numPr>
      </w:pPr>
      <w:r>
        <w:t>Jakie są cele ISO 9000?</w:t>
      </w:r>
    </w:p>
    <w:p w:rsidR="00CF64AD" w:rsidRDefault="00CF64AD" w:rsidP="009F3FAE">
      <w:pPr>
        <w:pStyle w:val="Akapitzlist"/>
        <w:numPr>
          <w:ilvl w:val="0"/>
          <w:numId w:val="3"/>
        </w:numPr>
      </w:pPr>
      <w:r>
        <w:t>Wymień przynajmniej jedną normę ISO.</w:t>
      </w:r>
    </w:p>
    <w:p w:rsidR="00CF64AD" w:rsidRDefault="00CF64AD" w:rsidP="009F3FAE">
      <w:pPr>
        <w:pStyle w:val="Akapitzlist"/>
        <w:numPr>
          <w:ilvl w:val="0"/>
          <w:numId w:val="3"/>
        </w:numPr>
      </w:pPr>
      <w:r>
        <w:t>Scharakteryzuj filary zarządzania jakością.</w:t>
      </w:r>
    </w:p>
    <w:p w:rsidR="00CF64AD" w:rsidRDefault="00CF64AD" w:rsidP="009F3FAE">
      <w:pPr>
        <w:pStyle w:val="Akapitzlist"/>
        <w:numPr>
          <w:ilvl w:val="0"/>
          <w:numId w:val="3"/>
        </w:numPr>
      </w:pPr>
      <w:r>
        <w:t>Wymień korzyści ze stosowania ISO 9000.</w:t>
      </w:r>
    </w:p>
    <w:p w:rsidR="00CF64AD" w:rsidRDefault="00CF64AD" w:rsidP="009F3FAE">
      <w:pPr>
        <w:pStyle w:val="Akapitzlist"/>
        <w:numPr>
          <w:ilvl w:val="0"/>
          <w:numId w:val="3"/>
        </w:numPr>
      </w:pPr>
      <w:r>
        <w:t>Jak rozumiesz pojęcie jakości produktu?</w:t>
      </w:r>
    </w:p>
    <w:p w:rsidR="00CF64AD" w:rsidRDefault="00CF64AD" w:rsidP="009F3FAE">
      <w:pPr>
        <w:pStyle w:val="Akapitzlist"/>
        <w:numPr>
          <w:ilvl w:val="0"/>
          <w:numId w:val="3"/>
        </w:numPr>
      </w:pPr>
      <w:r>
        <w:t>Jakie znasz cechy jakości?</w:t>
      </w:r>
    </w:p>
    <w:p w:rsidR="00CF64AD" w:rsidRDefault="00CF64AD" w:rsidP="009F3FAE">
      <w:pPr>
        <w:pStyle w:val="Akapitzlist"/>
        <w:numPr>
          <w:ilvl w:val="0"/>
          <w:numId w:val="3"/>
        </w:numPr>
      </w:pPr>
      <w:r>
        <w:t>Wymień cele jakości.</w:t>
      </w:r>
    </w:p>
    <w:p w:rsidR="00CF64AD" w:rsidRDefault="00CF64AD" w:rsidP="009F3FAE">
      <w:pPr>
        <w:pStyle w:val="Akapitzlist"/>
        <w:numPr>
          <w:ilvl w:val="0"/>
          <w:numId w:val="3"/>
        </w:numPr>
      </w:pPr>
      <w:r>
        <w:t>Na czym polega ocena zgodności?</w:t>
      </w:r>
    </w:p>
    <w:p w:rsidR="00CF64AD" w:rsidRDefault="00CF64AD" w:rsidP="009F3FAE">
      <w:pPr>
        <w:pStyle w:val="Akapitzlist"/>
        <w:numPr>
          <w:ilvl w:val="0"/>
          <w:numId w:val="3"/>
        </w:numPr>
      </w:pPr>
      <w:r>
        <w:t>Wymień organy odpowiedzialne za dokonanie oceny zgodności.</w:t>
      </w:r>
    </w:p>
    <w:sectPr w:rsidR="00CF64AD" w:rsidSect="00FD5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6B5C"/>
    <w:multiLevelType w:val="hybridMultilevel"/>
    <w:tmpl w:val="5978DFE0"/>
    <w:lvl w:ilvl="0" w:tplc="0C383D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4D0CF4"/>
    <w:multiLevelType w:val="hybridMultilevel"/>
    <w:tmpl w:val="0F36CC0A"/>
    <w:lvl w:ilvl="0" w:tplc="D1C4F360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555E582C">
      <w:start w:val="1"/>
      <w:numFmt w:val="lowerRoman"/>
      <w:lvlText w:val="%2.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B91E32"/>
    <w:multiLevelType w:val="hybridMultilevel"/>
    <w:tmpl w:val="348A0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C0D19"/>
    <w:multiLevelType w:val="hybridMultilevel"/>
    <w:tmpl w:val="3FE22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076F6"/>
    <w:multiLevelType w:val="hybridMultilevel"/>
    <w:tmpl w:val="0C78D4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9841A2"/>
    <w:multiLevelType w:val="hybridMultilevel"/>
    <w:tmpl w:val="B2A01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B4FE5"/>
    <w:multiLevelType w:val="hybridMultilevel"/>
    <w:tmpl w:val="FE0476B4"/>
    <w:lvl w:ilvl="0" w:tplc="CD3C35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1125DEA"/>
    <w:multiLevelType w:val="hybridMultilevel"/>
    <w:tmpl w:val="4C54C6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61D2FA8"/>
    <w:multiLevelType w:val="hybridMultilevel"/>
    <w:tmpl w:val="E486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45C0A"/>
    <w:multiLevelType w:val="hybridMultilevel"/>
    <w:tmpl w:val="4EA45C58"/>
    <w:lvl w:ilvl="0" w:tplc="F1A62B44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3429F3"/>
    <w:rsid w:val="0003151D"/>
    <w:rsid w:val="000A5B41"/>
    <w:rsid w:val="000B23A4"/>
    <w:rsid w:val="000E2BBE"/>
    <w:rsid w:val="000E67C7"/>
    <w:rsid w:val="001068E8"/>
    <w:rsid w:val="002745D9"/>
    <w:rsid w:val="002941CE"/>
    <w:rsid w:val="003429F3"/>
    <w:rsid w:val="003875D0"/>
    <w:rsid w:val="003979A4"/>
    <w:rsid w:val="003C0A4B"/>
    <w:rsid w:val="005B183A"/>
    <w:rsid w:val="00662B00"/>
    <w:rsid w:val="00694842"/>
    <w:rsid w:val="007420BC"/>
    <w:rsid w:val="007F0328"/>
    <w:rsid w:val="00876306"/>
    <w:rsid w:val="008947BA"/>
    <w:rsid w:val="00947AF9"/>
    <w:rsid w:val="009A66A1"/>
    <w:rsid w:val="009C6B14"/>
    <w:rsid w:val="009F3FAE"/>
    <w:rsid w:val="00A03164"/>
    <w:rsid w:val="00A15F67"/>
    <w:rsid w:val="00A4173E"/>
    <w:rsid w:val="00CC151D"/>
    <w:rsid w:val="00CF64AD"/>
    <w:rsid w:val="00D508E1"/>
    <w:rsid w:val="00D8333E"/>
    <w:rsid w:val="00DF3031"/>
    <w:rsid w:val="00EE1ACF"/>
    <w:rsid w:val="00F54F24"/>
    <w:rsid w:val="00FD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9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5B4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mila.hecol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Jack370</dc:creator>
  <cp:lastModifiedBy>Jack370</cp:lastModifiedBy>
  <cp:revision>12</cp:revision>
  <dcterms:created xsi:type="dcterms:W3CDTF">2020-04-21T06:49:00Z</dcterms:created>
  <dcterms:modified xsi:type="dcterms:W3CDTF">2020-06-14T08:53:00Z</dcterms:modified>
</cp:coreProperties>
</file>