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A3" w:rsidRPr="00A3361F" w:rsidRDefault="00A3361F">
      <w:pPr>
        <w:rPr>
          <w:b/>
        </w:rPr>
      </w:pPr>
      <w:r w:rsidRPr="00A3361F">
        <w:rPr>
          <w:b/>
        </w:rPr>
        <w:t xml:space="preserve">Magazyny </w:t>
      </w:r>
      <w:proofErr w:type="spellStart"/>
      <w:r w:rsidRPr="00A3361F">
        <w:rPr>
          <w:b/>
        </w:rPr>
        <w:t>przyprodukcyjne</w:t>
      </w:r>
      <w:proofErr w:type="spellEnd"/>
      <w:r w:rsidRPr="00A3361F">
        <w:rPr>
          <w:b/>
        </w:rPr>
        <w:t xml:space="preserve"> – II TL</w:t>
      </w:r>
    </w:p>
    <w:p w:rsidR="00A3361F" w:rsidRDefault="00A3361F">
      <w:r w:rsidRPr="00A3361F">
        <w:rPr>
          <w:b/>
        </w:rPr>
        <w:t>Temat:</w:t>
      </w:r>
      <w:r>
        <w:t xml:space="preserve"> Opracowanie i klasyfikacja reklamacji.</w:t>
      </w:r>
    </w:p>
    <w:p w:rsidR="00A3361F" w:rsidRDefault="00A3361F">
      <w:r w:rsidRPr="00A3361F">
        <w:rPr>
          <w:b/>
        </w:rPr>
        <w:t>Źródło:</w:t>
      </w:r>
      <w:r>
        <w:t xml:space="preserve"> Internet</w:t>
      </w:r>
    </w:p>
    <w:p w:rsidR="00A3361F" w:rsidRDefault="00A3361F">
      <w:hyperlink r:id="rId5" w:history="1">
        <w:r>
          <w:rPr>
            <w:rStyle w:val="Hipercze"/>
          </w:rPr>
          <w:t>https://notatek.pl/reklamacje-w-obrocie-towarowym-opracowanie</w:t>
        </w:r>
      </w:hyperlink>
      <w:r>
        <w:t xml:space="preserve"> - strona 1 (ogólnodostępna)</w:t>
      </w:r>
    </w:p>
    <w:p w:rsidR="00A3361F" w:rsidRDefault="00A3361F"/>
    <w:p w:rsidR="00A3361F" w:rsidRDefault="00A3361F">
      <w:r w:rsidRPr="00A3361F">
        <w:rPr>
          <w:b/>
        </w:rPr>
        <w:t>Polecenie:</w:t>
      </w:r>
      <w:r>
        <w:t xml:space="preserve"> Zapoznaj się z materiałem źródłowym i odpowiedz na następujące pytania.</w:t>
      </w:r>
    </w:p>
    <w:p w:rsidR="00A3361F" w:rsidRDefault="00A3361F" w:rsidP="00A3361F">
      <w:pPr>
        <w:pStyle w:val="Akapitzlist"/>
        <w:numPr>
          <w:ilvl w:val="0"/>
          <w:numId w:val="1"/>
        </w:numPr>
      </w:pPr>
      <w:r>
        <w:t>Na czym polegają reklamacje w obrocie towarowym?</w:t>
      </w:r>
    </w:p>
    <w:p w:rsidR="00A3361F" w:rsidRDefault="00A3361F" w:rsidP="00A3361F">
      <w:pPr>
        <w:pStyle w:val="Akapitzlist"/>
        <w:numPr>
          <w:ilvl w:val="0"/>
          <w:numId w:val="1"/>
        </w:numPr>
      </w:pPr>
      <w:r>
        <w:t>Na jakim etapie zgłasza odbiorca reklamację w danej jednostce gospodarczej?</w:t>
      </w:r>
    </w:p>
    <w:p w:rsidR="00A3361F" w:rsidRDefault="00A3361F" w:rsidP="00A3361F">
      <w:pPr>
        <w:pStyle w:val="Akapitzlist"/>
        <w:numPr>
          <w:ilvl w:val="0"/>
          <w:numId w:val="1"/>
        </w:numPr>
      </w:pPr>
      <w:r>
        <w:t>Przedstaw klasyfikację reklamacji</w:t>
      </w:r>
    </w:p>
    <w:p w:rsidR="00A3361F" w:rsidRDefault="00A3361F" w:rsidP="00A3361F">
      <w:pPr>
        <w:pStyle w:val="Akapitzlist"/>
        <w:numPr>
          <w:ilvl w:val="0"/>
          <w:numId w:val="2"/>
        </w:numPr>
      </w:pPr>
      <w:r>
        <w:t>ze względu na przedmiot</w:t>
      </w:r>
    </w:p>
    <w:p w:rsidR="00A3361F" w:rsidRDefault="00A3361F" w:rsidP="00A3361F">
      <w:pPr>
        <w:pStyle w:val="Akapitzlist"/>
        <w:numPr>
          <w:ilvl w:val="0"/>
          <w:numId w:val="2"/>
        </w:numPr>
      </w:pPr>
      <w:r>
        <w:t>ze względu na moment zgłoszenia</w:t>
      </w:r>
    </w:p>
    <w:p w:rsidR="00A3361F" w:rsidRDefault="00A3361F" w:rsidP="00A3361F">
      <w:pPr>
        <w:pStyle w:val="Akapitzlist"/>
        <w:numPr>
          <w:ilvl w:val="0"/>
          <w:numId w:val="2"/>
        </w:numPr>
      </w:pPr>
      <w:r>
        <w:t>ze względu na stosunek dostawy</w:t>
      </w:r>
    </w:p>
    <w:sectPr w:rsidR="00A3361F" w:rsidSect="001C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4D77"/>
    <w:multiLevelType w:val="hybridMultilevel"/>
    <w:tmpl w:val="64A4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A1C2A"/>
    <w:multiLevelType w:val="hybridMultilevel"/>
    <w:tmpl w:val="0C162404"/>
    <w:lvl w:ilvl="0" w:tplc="80027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361F"/>
    <w:rsid w:val="001C20A3"/>
    <w:rsid w:val="00A3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36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3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tatek.pl/reklamacje-w-obrocie-towarowym-opracow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2020-04-01T10:06:00Z</dcterms:created>
  <dcterms:modified xsi:type="dcterms:W3CDTF">2020-04-01T10:12:00Z</dcterms:modified>
</cp:coreProperties>
</file>