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1507" w:rsidRPr="00C22EFB" w:rsidRDefault="00831507" w:rsidP="00831507">
      <w:pPr>
        <w:spacing w:after="0"/>
        <w:rPr>
          <w:b/>
          <w:sz w:val="32"/>
          <w:szCs w:val="32"/>
        </w:rPr>
      </w:pPr>
      <w:r w:rsidRPr="00C22EFB">
        <w:rPr>
          <w:b/>
          <w:sz w:val="32"/>
          <w:szCs w:val="32"/>
        </w:rPr>
        <w:t xml:space="preserve">Dzień 2 / 21.04.20 </w:t>
      </w:r>
      <w:proofErr w:type="spellStart"/>
      <w:r w:rsidRPr="00C22EFB">
        <w:rPr>
          <w:b/>
          <w:sz w:val="32"/>
          <w:szCs w:val="32"/>
        </w:rPr>
        <w:t>r</w:t>
      </w:r>
      <w:proofErr w:type="spellEnd"/>
    </w:p>
    <w:p w:rsidR="00831507" w:rsidRDefault="00831507" w:rsidP="00831507">
      <w:pPr>
        <w:spacing w:after="0"/>
        <w:rPr>
          <w:b/>
          <w:color w:val="FF0000"/>
          <w:sz w:val="32"/>
          <w:szCs w:val="32"/>
        </w:rPr>
      </w:pPr>
      <w:r w:rsidRPr="00C22EFB">
        <w:rPr>
          <w:b/>
          <w:sz w:val="32"/>
          <w:szCs w:val="32"/>
        </w:rPr>
        <w:t xml:space="preserve">Temat dnia: </w:t>
      </w:r>
      <w:r w:rsidRPr="00C22EFB">
        <w:rPr>
          <w:b/>
          <w:color w:val="FF0000"/>
          <w:sz w:val="32"/>
          <w:szCs w:val="32"/>
        </w:rPr>
        <w:t>Bez wody nie ma życia</w:t>
      </w:r>
    </w:p>
    <w:p w:rsidR="00831507" w:rsidRDefault="00831507" w:rsidP="00831507">
      <w:pPr>
        <w:spacing w:after="0"/>
        <w:rPr>
          <w:b/>
          <w:color w:val="FF0000"/>
          <w:sz w:val="32"/>
          <w:szCs w:val="32"/>
        </w:rPr>
      </w:pPr>
    </w:p>
    <w:p w:rsidR="00831507" w:rsidRPr="00C22EFB" w:rsidRDefault="00831507" w:rsidP="00831507">
      <w:pPr>
        <w:jc w:val="center"/>
        <w:rPr>
          <w:sz w:val="24"/>
          <w:szCs w:val="24"/>
        </w:rPr>
      </w:pPr>
      <w:r w:rsidRPr="00C22EFB">
        <w:rPr>
          <w:b/>
          <w:sz w:val="24"/>
          <w:szCs w:val="24"/>
        </w:rPr>
        <w:t>Rozwiązywanie zagadki</w:t>
      </w:r>
    </w:p>
    <w:p w:rsidR="00831507" w:rsidRPr="00C22EFB" w:rsidRDefault="00831507" w:rsidP="00831507">
      <w:pPr>
        <w:jc w:val="center"/>
        <w:rPr>
          <w:sz w:val="24"/>
          <w:szCs w:val="24"/>
        </w:rPr>
      </w:pPr>
      <w:r w:rsidRPr="00C22EFB">
        <w:rPr>
          <w:sz w:val="24"/>
          <w:szCs w:val="24"/>
        </w:rPr>
        <w:t>Służy do mycia służy do picia</w:t>
      </w:r>
    </w:p>
    <w:p w:rsidR="00831507" w:rsidRPr="00C22EFB" w:rsidRDefault="00831507" w:rsidP="00831507">
      <w:pPr>
        <w:jc w:val="center"/>
        <w:rPr>
          <w:sz w:val="24"/>
          <w:szCs w:val="24"/>
        </w:rPr>
      </w:pPr>
      <w:r w:rsidRPr="00C22EFB">
        <w:rPr>
          <w:sz w:val="24"/>
          <w:szCs w:val="24"/>
        </w:rPr>
        <w:t>Bez niej na ziemi</w:t>
      </w:r>
    </w:p>
    <w:p w:rsidR="00831507" w:rsidRDefault="00831507" w:rsidP="00831507">
      <w:pPr>
        <w:jc w:val="center"/>
        <w:rPr>
          <w:b/>
          <w:i/>
          <w:sz w:val="24"/>
          <w:szCs w:val="24"/>
        </w:rPr>
      </w:pPr>
      <w:r w:rsidRPr="00C22EFB">
        <w:rPr>
          <w:sz w:val="24"/>
          <w:szCs w:val="24"/>
        </w:rPr>
        <w:t xml:space="preserve">nie byłoby życia </w:t>
      </w:r>
      <w:r w:rsidRPr="00C22EFB">
        <w:rPr>
          <w:b/>
          <w:i/>
          <w:sz w:val="24"/>
          <w:szCs w:val="24"/>
        </w:rPr>
        <w:t>(woda )</w:t>
      </w:r>
    </w:p>
    <w:p w:rsidR="00831507" w:rsidRPr="00C22EFB" w:rsidRDefault="00831507" w:rsidP="00831507">
      <w:pPr>
        <w:jc w:val="center"/>
        <w:rPr>
          <w:sz w:val="24"/>
          <w:szCs w:val="24"/>
        </w:rPr>
      </w:pPr>
    </w:p>
    <w:p w:rsidR="00831507" w:rsidRPr="00C22EFB" w:rsidRDefault="00831507" w:rsidP="00831507">
      <w:pPr>
        <w:jc w:val="center"/>
        <w:rPr>
          <w:b/>
          <w:sz w:val="24"/>
          <w:szCs w:val="24"/>
        </w:rPr>
      </w:pPr>
      <w:r w:rsidRPr="00C22EFB">
        <w:rPr>
          <w:b/>
          <w:sz w:val="24"/>
          <w:szCs w:val="24"/>
        </w:rPr>
        <w:t>Słuchanie wiersza</w:t>
      </w:r>
    </w:p>
    <w:p w:rsidR="00831507" w:rsidRPr="00AD00BD" w:rsidRDefault="00831507" w:rsidP="00831507">
      <w:pPr>
        <w:jc w:val="center"/>
        <w:rPr>
          <w:color w:val="F79646" w:themeColor="accent6"/>
          <w:sz w:val="24"/>
          <w:szCs w:val="24"/>
        </w:rPr>
      </w:pPr>
      <w:proofErr w:type="spellStart"/>
      <w:r w:rsidRPr="00C22EFB">
        <w:rPr>
          <w:b/>
          <w:sz w:val="24"/>
          <w:szCs w:val="24"/>
        </w:rPr>
        <w:t>pt.:</w:t>
      </w:r>
      <w:r w:rsidRPr="00AD00BD">
        <w:rPr>
          <w:b/>
          <w:color w:val="F79646" w:themeColor="accent6"/>
          <w:sz w:val="24"/>
          <w:szCs w:val="24"/>
        </w:rPr>
        <w:t>„Jak</w:t>
      </w:r>
      <w:proofErr w:type="spellEnd"/>
      <w:r w:rsidRPr="00AD00BD">
        <w:rPr>
          <w:b/>
          <w:color w:val="F79646" w:themeColor="accent6"/>
          <w:sz w:val="24"/>
          <w:szCs w:val="24"/>
        </w:rPr>
        <w:t xml:space="preserve"> powstaje kropla wody”</w:t>
      </w:r>
    </w:p>
    <w:p w:rsidR="00831507" w:rsidRPr="00C22EFB" w:rsidRDefault="00831507" w:rsidP="00831507">
      <w:pPr>
        <w:jc w:val="center"/>
        <w:rPr>
          <w:sz w:val="24"/>
          <w:szCs w:val="24"/>
        </w:rPr>
      </w:pPr>
      <w:r w:rsidRPr="00C22EFB">
        <w:rPr>
          <w:sz w:val="24"/>
          <w:szCs w:val="24"/>
        </w:rPr>
        <w:t>Jak powstaje kropla wody</w:t>
      </w:r>
    </w:p>
    <w:p w:rsidR="00831507" w:rsidRPr="00C22EFB" w:rsidRDefault="00831507" w:rsidP="00831507">
      <w:pPr>
        <w:jc w:val="center"/>
        <w:rPr>
          <w:sz w:val="24"/>
          <w:szCs w:val="24"/>
        </w:rPr>
      </w:pPr>
      <w:r w:rsidRPr="00C22EFB">
        <w:rPr>
          <w:sz w:val="24"/>
          <w:szCs w:val="24"/>
        </w:rPr>
        <w:t>to zależy od pogody</w:t>
      </w:r>
    </w:p>
    <w:p w:rsidR="00831507" w:rsidRPr="00C22EFB" w:rsidRDefault="00831507" w:rsidP="00831507">
      <w:pPr>
        <w:jc w:val="center"/>
        <w:rPr>
          <w:sz w:val="24"/>
          <w:szCs w:val="24"/>
        </w:rPr>
      </w:pPr>
      <w:r w:rsidRPr="00C22EFB">
        <w:rPr>
          <w:sz w:val="24"/>
          <w:szCs w:val="24"/>
        </w:rPr>
        <w:t>gdy słoneczko mocno grzeje</w:t>
      </w:r>
    </w:p>
    <w:p w:rsidR="00831507" w:rsidRPr="00C22EFB" w:rsidRDefault="00831507" w:rsidP="00831507">
      <w:pPr>
        <w:jc w:val="center"/>
        <w:rPr>
          <w:sz w:val="24"/>
          <w:szCs w:val="24"/>
        </w:rPr>
      </w:pPr>
      <w:r w:rsidRPr="00C22EFB">
        <w:rPr>
          <w:sz w:val="24"/>
          <w:szCs w:val="24"/>
        </w:rPr>
        <w:t>ciepło cicho i nie wieje</w:t>
      </w:r>
    </w:p>
    <w:p w:rsidR="00831507" w:rsidRPr="00C22EFB" w:rsidRDefault="00831507" w:rsidP="00831507">
      <w:pPr>
        <w:jc w:val="center"/>
        <w:rPr>
          <w:sz w:val="24"/>
          <w:szCs w:val="24"/>
        </w:rPr>
      </w:pPr>
      <w:r w:rsidRPr="00C22EFB">
        <w:rPr>
          <w:sz w:val="24"/>
          <w:szCs w:val="24"/>
        </w:rPr>
        <w:t>Wtedy paruje do góry</w:t>
      </w:r>
    </w:p>
    <w:p w:rsidR="00831507" w:rsidRPr="00C22EFB" w:rsidRDefault="00831507" w:rsidP="00831507">
      <w:pPr>
        <w:jc w:val="center"/>
        <w:rPr>
          <w:sz w:val="24"/>
          <w:szCs w:val="24"/>
        </w:rPr>
      </w:pPr>
      <w:r w:rsidRPr="00C22EFB">
        <w:rPr>
          <w:sz w:val="24"/>
          <w:szCs w:val="24"/>
        </w:rPr>
        <w:t>i chowa się w zimne chmury</w:t>
      </w:r>
    </w:p>
    <w:p w:rsidR="00831507" w:rsidRPr="00C22EFB" w:rsidRDefault="00831507" w:rsidP="00831507">
      <w:pPr>
        <w:jc w:val="center"/>
        <w:rPr>
          <w:sz w:val="24"/>
          <w:szCs w:val="24"/>
        </w:rPr>
      </w:pPr>
      <w:r w:rsidRPr="00C22EFB">
        <w:rPr>
          <w:sz w:val="24"/>
          <w:szCs w:val="24"/>
        </w:rPr>
        <w:t>potem deszczem z nieba leci</w:t>
      </w:r>
    </w:p>
    <w:p w:rsidR="00831507" w:rsidRPr="00C22EFB" w:rsidRDefault="00831507" w:rsidP="00831507">
      <w:pPr>
        <w:jc w:val="center"/>
        <w:rPr>
          <w:sz w:val="24"/>
          <w:szCs w:val="24"/>
        </w:rPr>
      </w:pPr>
      <w:r w:rsidRPr="00C22EFB">
        <w:rPr>
          <w:sz w:val="24"/>
          <w:szCs w:val="24"/>
        </w:rPr>
        <w:t>zmywa kurz a nawet śmieci</w:t>
      </w:r>
    </w:p>
    <w:p w:rsidR="00831507" w:rsidRPr="00C22EFB" w:rsidRDefault="00831507" w:rsidP="00831507">
      <w:pPr>
        <w:jc w:val="center"/>
        <w:rPr>
          <w:sz w:val="24"/>
          <w:szCs w:val="24"/>
        </w:rPr>
      </w:pPr>
      <w:r w:rsidRPr="00C22EFB">
        <w:rPr>
          <w:sz w:val="24"/>
          <w:szCs w:val="24"/>
        </w:rPr>
        <w:t>Napełnia stawy kałuże</w:t>
      </w:r>
    </w:p>
    <w:p w:rsidR="00831507" w:rsidRPr="00C22EFB" w:rsidRDefault="00831507" w:rsidP="00831507">
      <w:pPr>
        <w:jc w:val="center"/>
        <w:rPr>
          <w:sz w:val="24"/>
          <w:szCs w:val="24"/>
        </w:rPr>
      </w:pPr>
      <w:r w:rsidRPr="00C22EFB">
        <w:rPr>
          <w:sz w:val="24"/>
          <w:szCs w:val="24"/>
        </w:rPr>
        <w:t>jeziorka małe i duże</w:t>
      </w:r>
    </w:p>
    <w:p w:rsidR="00831507" w:rsidRPr="00C22EFB" w:rsidRDefault="00831507" w:rsidP="00831507">
      <w:pPr>
        <w:jc w:val="center"/>
        <w:rPr>
          <w:sz w:val="24"/>
          <w:szCs w:val="24"/>
        </w:rPr>
      </w:pPr>
      <w:r w:rsidRPr="00C22EFB">
        <w:rPr>
          <w:sz w:val="24"/>
          <w:szCs w:val="24"/>
        </w:rPr>
        <w:t>Podlewa roślinki małe</w:t>
      </w:r>
    </w:p>
    <w:p w:rsidR="00831507" w:rsidRPr="00C22EFB" w:rsidRDefault="00831507" w:rsidP="00831507">
      <w:pPr>
        <w:jc w:val="center"/>
        <w:rPr>
          <w:sz w:val="24"/>
          <w:szCs w:val="24"/>
        </w:rPr>
      </w:pPr>
      <w:r w:rsidRPr="00C22EFB">
        <w:rPr>
          <w:sz w:val="24"/>
          <w:szCs w:val="24"/>
        </w:rPr>
        <w:t>ziemię drzewa okazałe</w:t>
      </w:r>
    </w:p>
    <w:p w:rsidR="00831507" w:rsidRPr="00C22EFB" w:rsidRDefault="00831507" w:rsidP="00831507">
      <w:pPr>
        <w:jc w:val="center"/>
        <w:rPr>
          <w:sz w:val="24"/>
          <w:szCs w:val="24"/>
        </w:rPr>
      </w:pPr>
      <w:r w:rsidRPr="00C22EFB">
        <w:rPr>
          <w:sz w:val="24"/>
          <w:szCs w:val="24"/>
        </w:rPr>
        <w:t>A gdy zimno jest na ziemi</w:t>
      </w:r>
    </w:p>
    <w:p w:rsidR="00831507" w:rsidRPr="00C22EFB" w:rsidRDefault="00831507" w:rsidP="00831507">
      <w:pPr>
        <w:jc w:val="center"/>
        <w:rPr>
          <w:sz w:val="24"/>
          <w:szCs w:val="24"/>
        </w:rPr>
      </w:pPr>
      <w:r w:rsidRPr="00C22EFB">
        <w:rPr>
          <w:sz w:val="24"/>
          <w:szCs w:val="24"/>
        </w:rPr>
        <w:t>wtedy mróz ją w lód zamieni</w:t>
      </w:r>
    </w:p>
    <w:p w:rsidR="00831507" w:rsidRPr="00C22EFB" w:rsidRDefault="00831507" w:rsidP="00831507">
      <w:pPr>
        <w:jc w:val="center"/>
        <w:rPr>
          <w:sz w:val="24"/>
          <w:szCs w:val="24"/>
        </w:rPr>
      </w:pPr>
      <w:r w:rsidRPr="00C22EFB">
        <w:rPr>
          <w:sz w:val="24"/>
          <w:szCs w:val="24"/>
        </w:rPr>
        <w:t>Do picia potrzebna ptakom</w:t>
      </w:r>
    </w:p>
    <w:p w:rsidR="00831507" w:rsidRPr="00C22EFB" w:rsidRDefault="00831507" w:rsidP="00831507">
      <w:pPr>
        <w:jc w:val="center"/>
        <w:rPr>
          <w:sz w:val="24"/>
          <w:szCs w:val="24"/>
        </w:rPr>
      </w:pPr>
      <w:r w:rsidRPr="00C22EFB">
        <w:rPr>
          <w:sz w:val="24"/>
          <w:szCs w:val="24"/>
        </w:rPr>
        <w:t>wszystkim ludziom i zwierzakom</w:t>
      </w:r>
    </w:p>
    <w:p w:rsidR="00831507" w:rsidRPr="00C22EFB" w:rsidRDefault="00831507" w:rsidP="00831507">
      <w:pPr>
        <w:jc w:val="center"/>
        <w:rPr>
          <w:sz w:val="24"/>
          <w:szCs w:val="24"/>
        </w:rPr>
      </w:pPr>
      <w:r w:rsidRPr="00C22EFB">
        <w:rPr>
          <w:sz w:val="24"/>
          <w:szCs w:val="24"/>
        </w:rPr>
        <w:t>Bardzo zdrowa gdy przejrzysta</w:t>
      </w:r>
    </w:p>
    <w:p w:rsidR="00831507" w:rsidRPr="00C22EFB" w:rsidRDefault="00831507" w:rsidP="00831507">
      <w:pPr>
        <w:jc w:val="center"/>
        <w:rPr>
          <w:sz w:val="24"/>
          <w:szCs w:val="24"/>
        </w:rPr>
      </w:pPr>
      <w:r w:rsidRPr="00C22EFB">
        <w:rPr>
          <w:sz w:val="24"/>
          <w:szCs w:val="24"/>
        </w:rPr>
        <w:t>do tego smaczna i czysta</w:t>
      </w:r>
    </w:p>
    <w:p w:rsidR="00831507" w:rsidRPr="00C22EFB" w:rsidRDefault="00831507" w:rsidP="00831507">
      <w:pPr>
        <w:jc w:val="center"/>
        <w:rPr>
          <w:sz w:val="24"/>
          <w:szCs w:val="24"/>
        </w:rPr>
      </w:pPr>
      <w:r w:rsidRPr="00C22EFB">
        <w:rPr>
          <w:sz w:val="24"/>
          <w:szCs w:val="24"/>
        </w:rPr>
        <w:t>traktujmy ją należycie</w:t>
      </w:r>
    </w:p>
    <w:p w:rsidR="00831507" w:rsidRPr="00C22EFB" w:rsidRDefault="00831507" w:rsidP="00831507">
      <w:pPr>
        <w:jc w:val="center"/>
        <w:rPr>
          <w:sz w:val="24"/>
          <w:szCs w:val="24"/>
        </w:rPr>
      </w:pPr>
      <w:r w:rsidRPr="00C22EFB">
        <w:rPr>
          <w:sz w:val="24"/>
          <w:szCs w:val="24"/>
        </w:rPr>
        <w:t>bo woda to przecież życie.</w:t>
      </w:r>
    </w:p>
    <w:p w:rsidR="00831507" w:rsidRPr="00C22EFB" w:rsidRDefault="00831507" w:rsidP="00831507">
      <w:pPr>
        <w:rPr>
          <w:b/>
          <w:sz w:val="24"/>
          <w:szCs w:val="24"/>
        </w:rPr>
      </w:pPr>
      <w:r w:rsidRPr="00C22EFB">
        <w:rPr>
          <w:b/>
          <w:sz w:val="24"/>
          <w:szCs w:val="24"/>
        </w:rPr>
        <w:lastRenderedPageBreak/>
        <w:t>Pogadanka o wodzie.</w:t>
      </w:r>
    </w:p>
    <w:p w:rsidR="00831507" w:rsidRPr="00C22EFB" w:rsidRDefault="00831507" w:rsidP="00831507">
      <w:pPr>
        <w:rPr>
          <w:sz w:val="24"/>
          <w:szCs w:val="24"/>
        </w:rPr>
      </w:pPr>
      <w:r w:rsidRPr="00C22EFB">
        <w:rPr>
          <w:sz w:val="24"/>
          <w:szCs w:val="24"/>
        </w:rPr>
        <w:t xml:space="preserve"> - Jak wygląda woda, jaki ma kolor, kształt, zapach, smak?</w:t>
      </w:r>
    </w:p>
    <w:p w:rsidR="00831507" w:rsidRPr="00C22EFB" w:rsidRDefault="00831507" w:rsidP="00831507">
      <w:pPr>
        <w:rPr>
          <w:sz w:val="24"/>
          <w:szCs w:val="24"/>
        </w:rPr>
      </w:pPr>
      <w:r w:rsidRPr="00C22EFB">
        <w:rPr>
          <w:sz w:val="24"/>
          <w:szCs w:val="24"/>
        </w:rPr>
        <w:t xml:space="preserve"> - Gdzie występuje woda? - Komu jest potrzebna woda?</w:t>
      </w:r>
    </w:p>
    <w:p w:rsidR="00831507" w:rsidRPr="00C22EFB" w:rsidRDefault="00831507" w:rsidP="00831507">
      <w:pPr>
        <w:rPr>
          <w:sz w:val="24"/>
          <w:szCs w:val="24"/>
        </w:rPr>
      </w:pPr>
      <w:r w:rsidRPr="00C22EFB">
        <w:rPr>
          <w:sz w:val="24"/>
          <w:szCs w:val="24"/>
        </w:rPr>
        <w:t xml:space="preserve"> - Jakie znaczenie ma woda w życiu człowieka?</w:t>
      </w:r>
    </w:p>
    <w:p w:rsidR="00831507" w:rsidRPr="00C22EFB" w:rsidRDefault="00831507" w:rsidP="00831507">
      <w:pPr>
        <w:jc w:val="both"/>
        <w:rPr>
          <w:sz w:val="24"/>
          <w:szCs w:val="24"/>
        </w:rPr>
      </w:pPr>
      <w:r w:rsidRPr="00C22EFB">
        <w:rPr>
          <w:b/>
          <w:color w:val="7030A0"/>
          <w:sz w:val="24"/>
          <w:szCs w:val="24"/>
        </w:rPr>
        <w:t xml:space="preserve">Informacje dla rodzica: </w:t>
      </w:r>
      <w:r w:rsidRPr="00C22EFB">
        <w:rPr>
          <w:sz w:val="24"/>
          <w:szCs w:val="24"/>
        </w:rPr>
        <w:t>Woda życiodajna substancja - bezbarwna, pozbawiona smaku i kalorii jest niezbędna do życia wszystkim organizmom na ziemi. Bez niej nie przetrwałby żaden człowiek, żadne zwierzę, żadna roślina. Nie można jej niczym zastąpić. Aby być zdrowym, każdy człowiek powinien codziennie przyjąć w posiłkach i napojach około dwóch i pół litra wody. Gdyby jej nie było, nie istniałoby życie. Brak wody uniemożliwia uprawę ziemi i hodowlę zwierząt. Bez wody nie ma żywności, a bez żywności nie ma życia.</w:t>
      </w:r>
    </w:p>
    <w:p w:rsidR="00831507" w:rsidRPr="00C22EFB" w:rsidRDefault="00831507" w:rsidP="00831507">
      <w:pPr>
        <w:jc w:val="both"/>
        <w:rPr>
          <w:sz w:val="24"/>
          <w:szCs w:val="24"/>
        </w:rPr>
      </w:pPr>
      <w:r w:rsidRPr="00C22EFB">
        <w:rPr>
          <w:b/>
          <w:sz w:val="24"/>
          <w:szCs w:val="24"/>
        </w:rPr>
        <w:t xml:space="preserve">„Skąd pochodzi woda z </w:t>
      </w:r>
      <w:proofErr w:type="spellStart"/>
      <w:r w:rsidRPr="00C22EFB">
        <w:rPr>
          <w:b/>
          <w:sz w:val="24"/>
          <w:szCs w:val="24"/>
        </w:rPr>
        <w:t>kranu?”pogadanka</w:t>
      </w:r>
      <w:proofErr w:type="spellEnd"/>
      <w:r w:rsidRPr="00C22EFB">
        <w:rPr>
          <w:b/>
          <w:sz w:val="24"/>
          <w:szCs w:val="24"/>
        </w:rPr>
        <w:t xml:space="preserve"> z </w:t>
      </w:r>
      <w:proofErr w:type="spellStart"/>
      <w:r w:rsidRPr="00C22EFB">
        <w:rPr>
          <w:b/>
          <w:sz w:val="24"/>
          <w:szCs w:val="24"/>
        </w:rPr>
        <w:t>dzieckiem</w:t>
      </w:r>
      <w:r w:rsidRPr="00C22EFB">
        <w:rPr>
          <w:sz w:val="24"/>
          <w:szCs w:val="24"/>
        </w:rPr>
        <w:t>–uświadomienie</w:t>
      </w:r>
      <w:proofErr w:type="spellEnd"/>
      <w:r w:rsidRPr="00C22EFB">
        <w:rPr>
          <w:sz w:val="24"/>
          <w:szCs w:val="24"/>
        </w:rPr>
        <w:t xml:space="preserve"> dzieciom jak skomplikowane jest dostarczenie wody do domów, co jest źródłem wody oraz co dzieje się z wodą zanim trafi do kranu. Rodzic wskazuje najczęstsze źródła wody tzn. rzeki, jeziora, morza studnie. Skoro źródłem wody jest np.: rzeka a dom jest daleko od tej rzeki to jak ta woda trafia do domu? Większość dzieci powinna wiedzieć, że rurami. Należy zwrócić uwagę, że rury te są znacznie większe, gdyż muszą dostarczyć wodę do wielu budynków. Wiele rur prowadzących wodę do różnych budynków tworzy sieć wodociągową. Gdy woda trafi do budynku płynie do łazienki, kuchni, toalety rurami ukrytymi </w:t>
      </w:r>
      <w:proofErr w:type="spellStart"/>
      <w:r w:rsidRPr="00C22EFB">
        <w:rPr>
          <w:sz w:val="24"/>
          <w:szCs w:val="24"/>
        </w:rPr>
        <w:t>wścianach</w:t>
      </w:r>
      <w:proofErr w:type="spellEnd"/>
      <w:r w:rsidRPr="00C22EFB">
        <w:rPr>
          <w:sz w:val="24"/>
          <w:szCs w:val="24"/>
        </w:rPr>
        <w:t xml:space="preserve"> lub podłodze.</w:t>
      </w:r>
    </w:p>
    <w:p w:rsidR="00831507" w:rsidRPr="005B33F4" w:rsidRDefault="00831507" w:rsidP="00831507">
      <w:pPr>
        <w:jc w:val="both"/>
        <w:rPr>
          <w:b/>
          <w:sz w:val="24"/>
          <w:szCs w:val="24"/>
        </w:rPr>
      </w:pPr>
      <w:r w:rsidRPr="005B33F4">
        <w:rPr>
          <w:b/>
          <w:sz w:val="24"/>
          <w:szCs w:val="24"/>
        </w:rPr>
        <w:t>(ilustracje będą pomocne w wytłumaczeniu dziecku, skąd się bierze woda w domu np. kranie kuchennym, łazience. Należy podczas rozmowy z dzieckiem,  uwzględnić przepływ wody rurami).</w:t>
      </w:r>
    </w:p>
    <w:p w:rsidR="00831507" w:rsidRDefault="00831507" w:rsidP="00831507">
      <w:pPr>
        <w:jc w:val="both"/>
        <w:rPr>
          <w:sz w:val="28"/>
          <w:szCs w:val="28"/>
        </w:rPr>
      </w:pPr>
      <w:r>
        <w:rPr>
          <w:noProof/>
          <w:lang w:eastAsia="pl-PL"/>
        </w:rPr>
        <w:drawing>
          <wp:inline distT="0" distB="0" distL="0" distR="0">
            <wp:extent cx="2809875" cy="2809808"/>
            <wp:effectExtent l="0" t="0" r="0" b="0"/>
            <wp:docPr id="27" name="Obraz 27" descr="morzebałtyckie hashtag on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rzebałtyckie hashtag on Twitter"/>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9538" cy="2829471"/>
                    </a:xfrm>
                    <a:prstGeom prst="rect">
                      <a:avLst/>
                    </a:prstGeom>
                    <a:noFill/>
                    <a:ln>
                      <a:noFill/>
                    </a:ln>
                  </pic:spPr>
                </pic:pic>
              </a:graphicData>
            </a:graphic>
          </wp:inline>
        </w:drawing>
      </w:r>
      <w:r>
        <w:rPr>
          <w:noProof/>
          <w:lang w:eastAsia="pl-PL"/>
        </w:rPr>
        <w:drawing>
          <wp:inline distT="0" distB="0" distL="0" distR="0">
            <wp:extent cx="2743200" cy="2783840"/>
            <wp:effectExtent l="0" t="0" r="0" b="0"/>
            <wp:docPr id="21" name="Obraz 21" descr="Rzeki – recepta na susz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zeki – recepta na suszę?"/>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522" cy="2784167"/>
                    </a:xfrm>
                    <a:prstGeom prst="rect">
                      <a:avLst/>
                    </a:prstGeom>
                    <a:noFill/>
                    <a:ln>
                      <a:noFill/>
                    </a:ln>
                  </pic:spPr>
                </pic:pic>
              </a:graphicData>
            </a:graphic>
          </wp:inline>
        </w:drawing>
      </w:r>
    </w:p>
    <w:p w:rsidR="00831507" w:rsidRDefault="00831507" w:rsidP="00831507">
      <w:pPr>
        <w:jc w:val="both"/>
        <w:rPr>
          <w:sz w:val="28"/>
          <w:szCs w:val="28"/>
        </w:rPr>
      </w:pPr>
    </w:p>
    <w:p w:rsidR="00831507" w:rsidRDefault="00831507" w:rsidP="00831507">
      <w:pPr>
        <w:jc w:val="both"/>
        <w:rPr>
          <w:sz w:val="28"/>
          <w:szCs w:val="28"/>
        </w:rPr>
      </w:pPr>
      <w:r>
        <w:rPr>
          <w:noProof/>
          <w:lang w:eastAsia="pl-PL"/>
        </w:rPr>
        <w:lastRenderedPageBreak/>
        <w:drawing>
          <wp:inline distT="0" distB="0" distL="0" distR="0">
            <wp:extent cx="2762250" cy="3657600"/>
            <wp:effectExtent l="0" t="0" r="0" b="0"/>
            <wp:docPr id="28" name="Obraz 28" descr="Jeziora – Gmina Lidzbark Warmiń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eziora – Gmina Lidzbark Warmiński"/>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0" cy="3657600"/>
                    </a:xfrm>
                    <a:prstGeom prst="rect">
                      <a:avLst/>
                    </a:prstGeom>
                    <a:noFill/>
                    <a:ln>
                      <a:noFill/>
                    </a:ln>
                  </pic:spPr>
                </pic:pic>
              </a:graphicData>
            </a:graphic>
          </wp:inline>
        </w:drawing>
      </w:r>
      <w:r>
        <w:rPr>
          <w:noProof/>
          <w:lang w:eastAsia="pl-PL"/>
        </w:rPr>
        <w:drawing>
          <wp:inline distT="0" distB="0" distL="0" distR="0">
            <wp:extent cx="2809875" cy="3657600"/>
            <wp:effectExtent l="0" t="0" r="9525" b="0"/>
            <wp:docPr id="29" name="Obraz 29" descr="Budowa studni, od czego zacząć? – Info N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dowa studni, od czego zacząć? – Info Nius"/>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9875" cy="3657600"/>
                    </a:xfrm>
                    <a:prstGeom prst="rect">
                      <a:avLst/>
                    </a:prstGeom>
                    <a:noFill/>
                    <a:ln>
                      <a:noFill/>
                    </a:ln>
                  </pic:spPr>
                </pic:pic>
              </a:graphicData>
            </a:graphic>
          </wp:inline>
        </w:drawing>
      </w:r>
    </w:p>
    <w:p w:rsidR="00831507" w:rsidRDefault="00831507" w:rsidP="00831507">
      <w:pPr>
        <w:jc w:val="both"/>
        <w:rPr>
          <w:sz w:val="28"/>
          <w:szCs w:val="28"/>
        </w:rPr>
      </w:pPr>
    </w:p>
    <w:p w:rsidR="00831507" w:rsidRDefault="00831507" w:rsidP="00831507">
      <w:pPr>
        <w:jc w:val="both"/>
        <w:rPr>
          <w:sz w:val="28"/>
          <w:szCs w:val="28"/>
        </w:rPr>
      </w:pPr>
      <w:r>
        <w:rPr>
          <w:noProof/>
          <w:lang w:eastAsia="pl-PL"/>
        </w:rPr>
        <w:drawing>
          <wp:inline distT="0" distB="0" distL="0" distR="0">
            <wp:extent cx="2543175" cy="2498090"/>
            <wp:effectExtent l="0" t="0" r="9525" b="0"/>
            <wp:docPr id="30" name="Obraz 30" descr="Pow. włodawski: Samorządy zainwestują w wodociągi i kanalizację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w. włodawski: Samorządy zainwestują w wodociągi i kanalizację ..."/>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3368" cy="2498280"/>
                    </a:xfrm>
                    <a:prstGeom prst="rect">
                      <a:avLst/>
                    </a:prstGeom>
                    <a:noFill/>
                    <a:ln>
                      <a:noFill/>
                    </a:ln>
                  </pic:spPr>
                </pic:pic>
              </a:graphicData>
            </a:graphic>
          </wp:inline>
        </w:drawing>
      </w:r>
      <w:r>
        <w:rPr>
          <w:noProof/>
          <w:lang w:eastAsia="pl-PL"/>
        </w:rPr>
        <w:drawing>
          <wp:inline distT="0" distB="0" distL="0" distR="0">
            <wp:extent cx="2571750" cy="2491740"/>
            <wp:effectExtent l="0" t="0" r="0" b="3810"/>
            <wp:docPr id="31" name="Obraz 31" descr="Prawo do dysponowania siecią - Izba Gospodarcza &quot;Wodociągi Polski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awo do dysponowania siecią - Izba Gospodarcza &quot;Wodociągi Polskie&quot;"/>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0" cy="2491740"/>
                    </a:xfrm>
                    <a:prstGeom prst="rect">
                      <a:avLst/>
                    </a:prstGeom>
                    <a:noFill/>
                    <a:ln>
                      <a:noFill/>
                    </a:ln>
                  </pic:spPr>
                </pic:pic>
              </a:graphicData>
            </a:graphic>
          </wp:inline>
        </w:drawing>
      </w:r>
    </w:p>
    <w:p w:rsidR="00831507" w:rsidRDefault="00831507" w:rsidP="00831507">
      <w:pPr>
        <w:jc w:val="both"/>
        <w:rPr>
          <w:sz w:val="28"/>
          <w:szCs w:val="28"/>
        </w:rPr>
      </w:pPr>
    </w:p>
    <w:p w:rsidR="00831507" w:rsidRDefault="00831507" w:rsidP="00831507">
      <w:pPr>
        <w:jc w:val="both"/>
        <w:rPr>
          <w:sz w:val="28"/>
          <w:szCs w:val="28"/>
        </w:rPr>
      </w:pPr>
      <w:r>
        <w:rPr>
          <w:noProof/>
          <w:lang w:eastAsia="pl-PL"/>
        </w:rPr>
        <w:lastRenderedPageBreak/>
        <w:drawing>
          <wp:inline distT="0" distB="0" distL="0" distR="0">
            <wp:extent cx="2524125" cy="2876550"/>
            <wp:effectExtent l="0" t="0" r="9525" b="0"/>
            <wp:docPr id="32" name="Obraz 32" descr="Cieknący kran spędza Ci sen z powiek? Czas go naprawić! - Blo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eknący kran spędza Ci sen z powiek? Czas go naprawić! - Blog ..."/>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4230" cy="2876670"/>
                    </a:xfrm>
                    <a:prstGeom prst="rect">
                      <a:avLst/>
                    </a:prstGeom>
                    <a:noFill/>
                    <a:ln>
                      <a:noFill/>
                    </a:ln>
                  </pic:spPr>
                </pic:pic>
              </a:graphicData>
            </a:graphic>
          </wp:inline>
        </w:drawing>
      </w:r>
      <w:r>
        <w:rPr>
          <w:noProof/>
          <w:lang w:eastAsia="pl-PL"/>
        </w:rPr>
        <w:drawing>
          <wp:inline distT="0" distB="0" distL="0" distR="0">
            <wp:extent cx="2543175" cy="2894330"/>
            <wp:effectExtent l="0" t="0" r="9525" b="1270"/>
            <wp:docPr id="33" name="Obraz 33" descr="Wanny na wymiar - trendy 2019 - armatura łazienkowa - :Lux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anny na wymiar - trendy 2019 - armatura łazienkowa - :Luxum ..."/>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3408" cy="2894595"/>
                    </a:xfrm>
                    <a:prstGeom prst="rect">
                      <a:avLst/>
                    </a:prstGeom>
                    <a:noFill/>
                    <a:ln>
                      <a:noFill/>
                    </a:ln>
                  </pic:spPr>
                </pic:pic>
              </a:graphicData>
            </a:graphic>
          </wp:inline>
        </w:drawing>
      </w:r>
    </w:p>
    <w:p w:rsidR="00831507" w:rsidRPr="00E00196" w:rsidRDefault="00831507" w:rsidP="00831507">
      <w:pPr>
        <w:rPr>
          <w:b/>
          <w:sz w:val="28"/>
          <w:szCs w:val="28"/>
        </w:rPr>
      </w:pPr>
    </w:p>
    <w:p w:rsidR="00831507" w:rsidRPr="00E00196" w:rsidRDefault="00831507" w:rsidP="00831507">
      <w:pPr>
        <w:rPr>
          <w:b/>
          <w:sz w:val="28"/>
          <w:szCs w:val="28"/>
        </w:rPr>
      </w:pPr>
      <w:r w:rsidRPr="00E00196">
        <w:rPr>
          <w:b/>
          <w:sz w:val="28"/>
          <w:szCs w:val="28"/>
        </w:rPr>
        <w:t xml:space="preserve">Zapoznanie dzieci z nową techniką plastyczną oraz pojęciem </w:t>
      </w:r>
      <w:r w:rsidRPr="00E00196">
        <w:rPr>
          <w:b/>
          <w:color w:val="FF0000"/>
          <w:sz w:val="28"/>
          <w:szCs w:val="28"/>
        </w:rPr>
        <w:t>„abstrakcja – malarstwo abstrakcyjne”</w:t>
      </w:r>
    </w:p>
    <w:p w:rsidR="00831507" w:rsidRPr="00C22EFB" w:rsidRDefault="00831507" w:rsidP="00831507">
      <w:pPr>
        <w:jc w:val="both"/>
        <w:rPr>
          <w:sz w:val="24"/>
          <w:szCs w:val="24"/>
        </w:rPr>
      </w:pPr>
      <w:r w:rsidRPr="00C22EFB">
        <w:rPr>
          <w:b/>
          <w:color w:val="7030A0"/>
          <w:sz w:val="24"/>
          <w:szCs w:val="24"/>
        </w:rPr>
        <w:t xml:space="preserve">Wiadomości dla </w:t>
      </w:r>
      <w:proofErr w:type="spellStart"/>
      <w:r w:rsidRPr="00C22EFB">
        <w:rPr>
          <w:b/>
          <w:color w:val="7030A0"/>
          <w:sz w:val="24"/>
          <w:szCs w:val="24"/>
        </w:rPr>
        <w:t>rodzica:</w:t>
      </w:r>
      <w:r w:rsidRPr="00C22EFB">
        <w:rPr>
          <w:sz w:val="24"/>
          <w:szCs w:val="24"/>
        </w:rPr>
        <w:t>Abstrakcja</w:t>
      </w:r>
      <w:proofErr w:type="spellEnd"/>
      <w:r w:rsidRPr="00C22EFB">
        <w:rPr>
          <w:sz w:val="24"/>
          <w:szCs w:val="24"/>
        </w:rPr>
        <w:t xml:space="preserve"> (</w:t>
      </w:r>
      <w:proofErr w:type="spellStart"/>
      <w:r w:rsidRPr="00C22EFB">
        <w:rPr>
          <w:sz w:val="24"/>
          <w:szCs w:val="24"/>
        </w:rPr>
        <w:t>łac.abstractio</w:t>
      </w:r>
      <w:proofErr w:type="spellEnd"/>
      <w:r w:rsidRPr="00C22EFB">
        <w:rPr>
          <w:sz w:val="24"/>
          <w:szCs w:val="24"/>
        </w:rPr>
        <w:t xml:space="preserve"> – oderwanie) – w sztukach plastycznych: taka realizacja dzieła, w której jest ono pozbawione wszelkich cech ilustracyjności, a artysta nie stara się naśladować natury. Autorzy stosują różne środki wyrazu, dzięki którym "coś przedstawiają". Sztuka abstrakcyjna jest nazywana sztuką nieprzedstawiającą, niefiguratywną. Problemy, jakimi zajmują się artyści, zawsze dotyczą treści i formy. Forma stosowana w sztuce abstrakcyjnej może być bardzo różnorodna. Tym, co wyróżnia sztukę abstrakcyjną od </w:t>
      </w:r>
      <w:proofErr w:type="spellStart"/>
      <w:r w:rsidRPr="00C22EFB">
        <w:rPr>
          <w:sz w:val="24"/>
          <w:szCs w:val="24"/>
        </w:rPr>
        <w:t>nieabstrakcyjnej</w:t>
      </w:r>
      <w:proofErr w:type="spellEnd"/>
      <w:r w:rsidRPr="00C22EFB">
        <w:rPr>
          <w:sz w:val="24"/>
          <w:szCs w:val="24"/>
        </w:rPr>
        <w:t xml:space="preserve">, jest brak rozpoznawalnych przedmiotów. W swojej istocie sztuka abstrakcyjna jest najbliższa muzyce: w obu tych dyscyplinach sztuki ilustracja jakiegoś tematu jest budowana nie wprost, a poprzez odwołanie do swoistych środków wyrazu, takich jak rytm, barwa, kontrast, walor, różne wielkości i wiele innych. Dokładnie te same problemy formalne stoją przed artystami zajmującymi się sztuką tzw. przedstawiającą, czy figuratywną, są one jednak w pewnym sensie ukryte przed odbiorcą, któremu warstwa ilustracyjna może wydawać się ważniejsza. Odpowiedź na to, co przedstawia abstrakcja, jest równie trudna, jak na każde pytanie o sens dzieła: w warstwie wizualnej przedstawia to, co widać jako linie, plamy i punkty, które można opisać, zmierzyć i sfotografować – a w warstwie znaczeniowej może mieścić się wszystko. Zarówno emocje, jak i koncepcje filozoficzne, zabawa formą i rozwiązywanie własnych problemów autora, o których nie chce (nie może lub nie potrafi) mówić wprost. </w:t>
      </w:r>
    </w:p>
    <w:p w:rsidR="00831507" w:rsidRPr="00C22EFB" w:rsidRDefault="00831507" w:rsidP="00831507">
      <w:pPr>
        <w:rPr>
          <w:sz w:val="24"/>
          <w:szCs w:val="24"/>
        </w:rPr>
      </w:pPr>
      <w:r w:rsidRPr="00C22EFB">
        <w:rPr>
          <w:b/>
          <w:sz w:val="24"/>
          <w:szCs w:val="24"/>
        </w:rPr>
        <w:t>„Nasze małe muzeum” -</w:t>
      </w:r>
      <w:r w:rsidRPr="00C22EFB">
        <w:rPr>
          <w:sz w:val="24"/>
          <w:szCs w:val="24"/>
        </w:rPr>
        <w:t xml:space="preserve"> oglądanie reprodukcji obrazów. Ilustracje przedstawiające obrazy abstrakcyjne</w:t>
      </w:r>
    </w:p>
    <w:p w:rsidR="00831507" w:rsidRPr="00C22EFB" w:rsidRDefault="00831507" w:rsidP="00831507">
      <w:pPr>
        <w:rPr>
          <w:b/>
          <w:sz w:val="24"/>
          <w:szCs w:val="24"/>
        </w:rPr>
      </w:pPr>
      <w:r w:rsidRPr="00C22EFB">
        <w:rPr>
          <w:b/>
          <w:sz w:val="24"/>
          <w:szCs w:val="24"/>
        </w:rPr>
        <w:t xml:space="preserve">Rozmowa na temat obrazów: </w:t>
      </w:r>
    </w:p>
    <w:p w:rsidR="00831507" w:rsidRPr="00C22EFB" w:rsidRDefault="00831507" w:rsidP="00831507">
      <w:pPr>
        <w:rPr>
          <w:sz w:val="24"/>
          <w:szCs w:val="24"/>
        </w:rPr>
      </w:pPr>
      <w:r w:rsidRPr="00C22EFB">
        <w:rPr>
          <w:b/>
          <w:sz w:val="24"/>
          <w:szCs w:val="24"/>
        </w:rPr>
        <w:t>-</w:t>
      </w:r>
      <w:r w:rsidRPr="00C22EFB">
        <w:rPr>
          <w:sz w:val="24"/>
          <w:szCs w:val="24"/>
        </w:rPr>
        <w:t xml:space="preserve"> Gdzie możemy zobaczyć obrazy? (w muzeum, w domu…) </w:t>
      </w:r>
    </w:p>
    <w:p w:rsidR="00831507" w:rsidRPr="00C22EFB" w:rsidRDefault="00831507" w:rsidP="00831507">
      <w:pPr>
        <w:rPr>
          <w:sz w:val="24"/>
          <w:szCs w:val="24"/>
        </w:rPr>
      </w:pPr>
      <w:r w:rsidRPr="00C22EFB">
        <w:rPr>
          <w:sz w:val="24"/>
          <w:szCs w:val="24"/>
        </w:rPr>
        <w:lastRenderedPageBreak/>
        <w:t xml:space="preserve">- Jak nazywa się osoba, która je maluje? </w:t>
      </w:r>
    </w:p>
    <w:p w:rsidR="00831507" w:rsidRPr="00C22EFB" w:rsidRDefault="00831507" w:rsidP="00831507">
      <w:pPr>
        <w:rPr>
          <w:sz w:val="24"/>
          <w:szCs w:val="24"/>
        </w:rPr>
      </w:pPr>
      <w:r w:rsidRPr="00C22EFB">
        <w:rPr>
          <w:sz w:val="24"/>
          <w:szCs w:val="24"/>
        </w:rPr>
        <w:t xml:space="preserve">- Co przedstawiają te obrazy? </w:t>
      </w:r>
    </w:p>
    <w:p w:rsidR="00831507" w:rsidRPr="00C22EFB" w:rsidRDefault="00831507" w:rsidP="00831507">
      <w:pPr>
        <w:rPr>
          <w:sz w:val="24"/>
          <w:szCs w:val="24"/>
        </w:rPr>
      </w:pPr>
      <w:r w:rsidRPr="00C22EFB">
        <w:rPr>
          <w:sz w:val="24"/>
          <w:szCs w:val="24"/>
        </w:rPr>
        <w:t xml:space="preserve">- Jak możemy je nazwać? </w:t>
      </w:r>
    </w:p>
    <w:p w:rsidR="00831507" w:rsidRPr="00C22EFB" w:rsidRDefault="00831507" w:rsidP="00831507">
      <w:pPr>
        <w:jc w:val="both"/>
        <w:rPr>
          <w:sz w:val="24"/>
          <w:szCs w:val="24"/>
        </w:rPr>
      </w:pPr>
      <w:r w:rsidRPr="00C22EFB">
        <w:rPr>
          <w:sz w:val="24"/>
          <w:szCs w:val="24"/>
        </w:rPr>
        <w:t xml:space="preserve">Dzieci mówią, co sobie wyobrażają, co widzą na nich. Przypomnienie, jak nazywa się malarstwo w którym każdy może zobaczyć coś innego (malarstwo abstrakcyjne) </w:t>
      </w:r>
    </w:p>
    <w:p w:rsidR="00831507" w:rsidRDefault="00831507" w:rsidP="00831507">
      <w:pPr>
        <w:jc w:val="both"/>
        <w:rPr>
          <w:sz w:val="28"/>
          <w:szCs w:val="28"/>
        </w:rPr>
      </w:pPr>
    </w:p>
    <w:p w:rsidR="00831507" w:rsidRDefault="00831507" w:rsidP="00831507">
      <w:pPr>
        <w:jc w:val="both"/>
        <w:rPr>
          <w:sz w:val="28"/>
          <w:szCs w:val="28"/>
        </w:rPr>
      </w:pPr>
      <w:r>
        <w:rPr>
          <w:noProof/>
          <w:lang w:eastAsia="pl-PL"/>
        </w:rPr>
        <w:drawing>
          <wp:inline distT="0" distB="0" distL="0" distR="0">
            <wp:extent cx="2752725" cy="3190875"/>
            <wp:effectExtent l="0" t="0" r="9525" b="9525"/>
            <wp:docPr id="20" name="Obraz 20" descr="Jak interpretować sztukę abstrakcyjną? – Kreatywna.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Jak interpretować sztukę abstrakcyjną? – Kreatywna.pl"/>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2725" cy="3190875"/>
                    </a:xfrm>
                    <a:prstGeom prst="rect">
                      <a:avLst/>
                    </a:prstGeom>
                    <a:noFill/>
                    <a:ln>
                      <a:noFill/>
                    </a:ln>
                  </pic:spPr>
                </pic:pic>
              </a:graphicData>
            </a:graphic>
          </wp:inline>
        </w:drawing>
      </w:r>
      <w:r>
        <w:rPr>
          <w:noProof/>
          <w:lang w:eastAsia="pl-PL"/>
        </w:rPr>
        <w:drawing>
          <wp:inline distT="0" distB="0" distL="0" distR="0">
            <wp:extent cx="2933700" cy="3171825"/>
            <wp:effectExtent l="0" t="0" r="0" b="9525"/>
            <wp:docPr id="43" name="Obraz 43" descr="Malarstwo abstrakcyjne 2 Agata Padol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larstwo abstrakcyjne 2 Agata Padol - YouTube"/>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3700" cy="3171825"/>
                    </a:xfrm>
                    <a:prstGeom prst="rect">
                      <a:avLst/>
                    </a:prstGeom>
                    <a:noFill/>
                    <a:ln>
                      <a:noFill/>
                    </a:ln>
                  </pic:spPr>
                </pic:pic>
              </a:graphicData>
            </a:graphic>
          </wp:inline>
        </w:drawing>
      </w:r>
    </w:p>
    <w:p w:rsidR="00831507" w:rsidRDefault="00831507" w:rsidP="00831507">
      <w:pPr>
        <w:jc w:val="both"/>
        <w:rPr>
          <w:sz w:val="28"/>
          <w:szCs w:val="28"/>
        </w:rPr>
      </w:pPr>
    </w:p>
    <w:p w:rsidR="00831507" w:rsidRDefault="00831507" w:rsidP="00831507">
      <w:pPr>
        <w:jc w:val="both"/>
        <w:rPr>
          <w:sz w:val="28"/>
          <w:szCs w:val="28"/>
        </w:rPr>
      </w:pPr>
      <w:r>
        <w:rPr>
          <w:noProof/>
          <w:lang w:eastAsia="pl-PL"/>
        </w:rPr>
        <w:lastRenderedPageBreak/>
        <w:drawing>
          <wp:inline distT="0" distB="0" distL="0" distR="0">
            <wp:extent cx="2743200" cy="3684270"/>
            <wp:effectExtent l="0" t="0" r="0" b="0"/>
            <wp:docPr id="44" name="Obraz 44" descr="WEEN chodzenie na ulicy malarstwo abstrakcyjne Diy cyfrowy obra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EEN chodzenie na ulicy malarstwo abstrakcyjne Diy cyfrowy obraz ..."/>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3684270"/>
                    </a:xfrm>
                    <a:prstGeom prst="rect">
                      <a:avLst/>
                    </a:prstGeom>
                    <a:noFill/>
                    <a:ln>
                      <a:noFill/>
                    </a:ln>
                  </pic:spPr>
                </pic:pic>
              </a:graphicData>
            </a:graphic>
          </wp:inline>
        </w:drawing>
      </w:r>
      <w:r>
        <w:rPr>
          <w:noProof/>
          <w:lang w:eastAsia="pl-PL"/>
        </w:rPr>
        <w:drawing>
          <wp:inline distT="0" distB="0" distL="0" distR="0">
            <wp:extent cx="2742565" cy="3162300"/>
            <wp:effectExtent l="0" t="0" r="635" b="0"/>
            <wp:docPr id="45" name="Obraz 45" descr="Maciej Nowacki PRACE: Malarstwo abstrakcyj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ej Nowacki PRACE: Malarstwo abstrakcyjne"/>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4764" cy="3199427"/>
                    </a:xfrm>
                    <a:prstGeom prst="rect">
                      <a:avLst/>
                    </a:prstGeom>
                    <a:noFill/>
                    <a:ln>
                      <a:noFill/>
                    </a:ln>
                  </pic:spPr>
                </pic:pic>
              </a:graphicData>
            </a:graphic>
          </wp:inline>
        </w:drawing>
      </w:r>
    </w:p>
    <w:p w:rsidR="00831507" w:rsidRDefault="00831507" w:rsidP="00831507">
      <w:pPr>
        <w:jc w:val="both"/>
        <w:rPr>
          <w:sz w:val="28"/>
          <w:szCs w:val="28"/>
        </w:rPr>
      </w:pPr>
    </w:p>
    <w:p w:rsidR="00831507" w:rsidRDefault="00831507" w:rsidP="00831507">
      <w:pPr>
        <w:jc w:val="both"/>
        <w:rPr>
          <w:sz w:val="28"/>
          <w:szCs w:val="28"/>
        </w:rPr>
      </w:pPr>
    </w:p>
    <w:p w:rsidR="00831507" w:rsidRDefault="00831507" w:rsidP="00831507">
      <w:pPr>
        <w:jc w:val="both"/>
        <w:rPr>
          <w:b/>
          <w:sz w:val="28"/>
          <w:szCs w:val="28"/>
        </w:rPr>
      </w:pPr>
      <w:r w:rsidRPr="0016556D">
        <w:rPr>
          <w:b/>
          <w:sz w:val="28"/>
          <w:szCs w:val="28"/>
        </w:rPr>
        <w:t>Pomysł na pracę plastyczną z dzieckiem</w:t>
      </w:r>
      <w:r>
        <w:rPr>
          <w:b/>
          <w:sz w:val="28"/>
          <w:szCs w:val="28"/>
        </w:rPr>
        <w:t xml:space="preserve">: </w:t>
      </w:r>
      <w:r w:rsidRPr="00E00196">
        <w:rPr>
          <w:b/>
          <w:color w:val="4F81BD" w:themeColor="accent1"/>
          <w:sz w:val="28"/>
          <w:szCs w:val="28"/>
        </w:rPr>
        <w:t>„</w:t>
      </w:r>
      <w:r w:rsidRPr="00E00196">
        <w:rPr>
          <w:b/>
          <w:color w:val="4BACC6" w:themeColor="accent5"/>
          <w:sz w:val="28"/>
          <w:szCs w:val="28"/>
        </w:rPr>
        <w:t>Moja abstrakcja”</w:t>
      </w:r>
    </w:p>
    <w:p w:rsidR="00831507" w:rsidRPr="00B67A66" w:rsidRDefault="00831507" w:rsidP="00831507">
      <w:pPr>
        <w:jc w:val="both"/>
        <w:rPr>
          <w:sz w:val="24"/>
          <w:szCs w:val="24"/>
        </w:rPr>
      </w:pPr>
      <w:r>
        <w:rPr>
          <w:b/>
          <w:sz w:val="28"/>
          <w:szCs w:val="28"/>
        </w:rPr>
        <w:t xml:space="preserve">Pomoce: </w:t>
      </w:r>
      <w:r>
        <w:rPr>
          <w:sz w:val="24"/>
          <w:szCs w:val="24"/>
        </w:rPr>
        <w:t>kartka A4, farba niebieska, zielona, słomka, woda w kubeczku, kawałek plasteliny (jeśli w domu, nie ma wymienionych przyborów plastycznych, można dowolnie malować farbami, używając przy tym dużej ilości wody aby ładnie łączyć kolory).</w:t>
      </w:r>
    </w:p>
    <w:p w:rsidR="00831507" w:rsidRDefault="00831507" w:rsidP="00831507">
      <w:pPr>
        <w:jc w:val="both"/>
        <w:rPr>
          <w:sz w:val="24"/>
          <w:szCs w:val="24"/>
        </w:rPr>
      </w:pPr>
      <w:r w:rsidRPr="00C22EFB">
        <w:rPr>
          <w:sz w:val="24"/>
          <w:szCs w:val="24"/>
        </w:rPr>
        <w:t>Wyjaśnienie sposobu jej wykonania przez rodzica. Słomkę z jednej strony zatykamy plasteliną. Maczając w farbie rozcieńczonej wodą pokrywamy kartkę punktami /kroplami wody/. Możemy również rozdmuchiwać słomką krople wody. Do malowania i rozcieńczania z wodą potrzebna będzie nam farba w kolorze wody czyli niebieska /różne odcienie/, biała, zielona. Rodzic  zwraca dzieciom uwagę na nowe kolory powstające w wyniku łączenia się koloru niebieskiego i zielonego /turkusowy/.</w:t>
      </w:r>
    </w:p>
    <w:p w:rsidR="00831507" w:rsidRPr="00DB212B" w:rsidRDefault="00831507" w:rsidP="00831507">
      <w:pPr>
        <w:spacing w:after="0"/>
        <w:jc w:val="center"/>
        <w:rPr>
          <w:b/>
          <w:color w:val="FF0000"/>
          <w:sz w:val="28"/>
          <w:szCs w:val="28"/>
        </w:rPr>
      </w:pPr>
      <w:r w:rsidRPr="00DB212B">
        <w:rPr>
          <w:b/>
          <w:color w:val="FF0000"/>
          <w:sz w:val="28"/>
          <w:szCs w:val="28"/>
        </w:rPr>
        <w:t>Zabawy ruchowe</w:t>
      </w:r>
    </w:p>
    <w:p w:rsidR="00831507" w:rsidRDefault="00831507" w:rsidP="00831507">
      <w:pPr>
        <w:spacing w:after="0"/>
        <w:jc w:val="center"/>
      </w:pPr>
      <w:hyperlink r:id="rId16" w:history="1">
        <w:r>
          <w:rPr>
            <w:rStyle w:val="Hipercze"/>
          </w:rPr>
          <w:t>https://www.youtube.com/watch?v=S5TFdKc6TB4</w:t>
        </w:r>
      </w:hyperlink>
    </w:p>
    <w:p w:rsidR="00831507" w:rsidRDefault="00831507" w:rsidP="00831507">
      <w:pPr>
        <w:spacing w:after="0"/>
        <w:jc w:val="center"/>
      </w:pPr>
      <w:hyperlink r:id="rId17" w:history="1">
        <w:r>
          <w:rPr>
            <w:rStyle w:val="Hipercze"/>
          </w:rPr>
          <w:t>https://www.youtube.com/watch?v=Vkiw9i_mQSo</w:t>
        </w:r>
      </w:hyperlink>
    </w:p>
    <w:p w:rsidR="00831507" w:rsidRDefault="00831507" w:rsidP="00831507">
      <w:pPr>
        <w:spacing w:after="0"/>
        <w:jc w:val="center"/>
      </w:pPr>
      <w:hyperlink r:id="rId18" w:history="1">
        <w:r>
          <w:rPr>
            <w:rStyle w:val="Hipercze"/>
          </w:rPr>
          <w:t>https://www.youtube.com/watch?v=BEu1WLjOokY</w:t>
        </w:r>
      </w:hyperlink>
    </w:p>
    <w:p w:rsidR="00831507" w:rsidRDefault="00831507" w:rsidP="00831507">
      <w:pPr>
        <w:spacing w:after="0"/>
        <w:jc w:val="center"/>
      </w:pPr>
      <w:hyperlink r:id="rId19" w:history="1">
        <w:r>
          <w:rPr>
            <w:rStyle w:val="Hipercze"/>
          </w:rPr>
          <w:t>https://www.youtube.com/watch?v=oGJg1RSOof4</w:t>
        </w:r>
      </w:hyperlink>
    </w:p>
    <w:p w:rsidR="00831507" w:rsidRPr="00A32ABC" w:rsidRDefault="00831507" w:rsidP="00831507">
      <w:pPr>
        <w:spacing w:after="0"/>
        <w:jc w:val="center"/>
        <w:rPr>
          <w:sz w:val="24"/>
          <w:szCs w:val="24"/>
        </w:rPr>
      </w:pPr>
      <w:hyperlink r:id="rId20" w:history="1">
        <w:r>
          <w:rPr>
            <w:rStyle w:val="Hipercze"/>
          </w:rPr>
          <w:t>https://www.youtube.com/watch?v=3MiyEskvmm8</w:t>
        </w:r>
      </w:hyperlink>
    </w:p>
    <w:p w:rsidR="00831507" w:rsidRPr="00C22EFB" w:rsidRDefault="00831507" w:rsidP="00831507">
      <w:pPr>
        <w:jc w:val="both"/>
        <w:rPr>
          <w:sz w:val="24"/>
          <w:szCs w:val="24"/>
        </w:rPr>
      </w:pPr>
    </w:p>
    <w:p w:rsidR="00831507" w:rsidRDefault="00831507" w:rsidP="00831507">
      <w:pPr>
        <w:jc w:val="both"/>
        <w:rPr>
          <w:sz w:val="28"/>
          <w:szCs w:val="28"/>
        </w:rPr>
      </w:pPr>
    </w:p>
    <w:p w:rsidR="00831507" w:rsidRDefault="00831507" w:rsidP="00831507">
      <w:pPr>
        <w:jc w:val="both"/>
        <w:rPr>
          <w:sz w:val="28"/>
          <w:szCs w:val="28"/>
        </w:rPr>
      </w:pPr>
    </w:p>
    <w:p w:rsidR="00831507" w:rsidRDefault="00831507" w:rsidP="00831507">
      <w:pPr>
        <w:jc w:val="center"/>
        <w:rPr>
          <w:color w:val="FF0000"/>
          <w:sz w:val="28"/>
          <w:szCs w:val="28"/>
        </w:rPr>
      </w:pPr>
      <w:r w:rsidRPr="005B33F4">
        <w:rPr>
          <w:color w:val="FF0000"/>
          <w:sz w:val="28"/>
          <w:szCs w:val="28"/>
        </w:rPr>
        <w:lastRenderedPageBreak/>
        <w:t>Praca w domu</w:t>
      </w:r>
    </w:p>
    <w:p w:rsidR="00831507" w:rsidRDefault="00831507" w:rsidP="00831507">
      <w:pPr>
        <w:jc w:val="center"/>
        <w:rPr>
          <w:color w:val="FF0000"/>
          <w:sz w:val="28"/>
          <w:szCs w:val="28"/>
        </w:rPr>
      </w:pPr>
      <w:r>
        <w:rPr>
          <w:color w:val="FF0000"/>
          <w:sz w:val="28"/>
          <w:szCs w:val="28"/>
        </w:rPr>
        <w:t>5- latek (cz.4 s.2.)</w:t>
      </w:r>
    </w:p>
    <w:p w:rsidR="00831507" w:rsidRPr="005B33F4" w:rsidRDefault="00831507" w:rsidP="00831507">
      <w:pPr>
        <w:jc w:val="center"/>
        <w:rPr>
          <w:color w:val="FF0000"/>
          <w:sz w:val="28"/>
          <w:szCs w:val="28"/>
        </w:rPr>
      </w:pPr>
      <w:r>
        <w:rPr>
          <w:color w:val="FF0000"/>
          <w:sz w:val="28"/>
          <w:szCs w:val="28"/>
        </w:rPr>
        <w:t>4-latek (cz.3 s. 51.)</w:t>
      </w:r>
    </w:p>
    <w:p w:rsidR="00E779B6" w:rsidRDefault="00E779B6"/>
    <w:sectPr w:rsidR="00E779B6" w:rsidSect="00E779B6">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831507"/>
    <w:rsid w:val="00831507"/>
    <w:rsid w:val="00E779B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31507"/>
    <w:pPr>
      <w:spacing w:after="160" w:line="259"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semiHidden/>
    <w:unhideWhenUsed/>
    <w:rsid w:val="00831507"/>
    <w:rPr>
      <w:color w:val="0000FF"/>
      <w:u w:val="single"/>
    </w:rPr>
  </w:style>
  <w:style w:type="paragraph" w:styleId="Tekstdymka">
    <w:name w:val="Balloon Text"/>
    <w:basedOn w:val="Normalny"/>
    <w:link w:val="TekstdymkaZnak"/>
    <w:uiPriority w:val="99"/>
    <w:semiHidden/>
    <w:unhideWhenUsed/>
    <w:rsid w:val="0083150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3150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hyperlink" Target="https://www.youtube.com/watch?v=BEu1WLjOokY"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hyperlink" Target="https://www.youtube.com/watch?v=Vkiw9i_mQSo" TargetMode="External"/><Relationship Id="rId2" Type="http://schemas.openxmlformats.org/officeDocument/2006/relationships/settings" Target="settings.xml"/><Relationship Id="rId16" Type="http://schemas.openxmlformats.org/officeDocument/2006/relationships/hyperlink" Target="https://www.youtube.com/watch?v=S5TFdKc6TB4" TargetMode="External"/><Relationship Id="rId20" Type="http://schemas.openxmlformats.org/officeDocument/2006/relationships/hyperlink" Target="https://www.youtube.com/watch?v=3MiyEskvmm8"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hyperlink" Target="https://www.youtube.com/watch?v=oGJg1RSOof4" TargetMode="Externa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816</Words>
  <Characters>4901</Characters>
  <Application>Microsoft Office Word</Application>
  <DocSecurity>0</DocSecurity>
  <Lines>40</Lines>
  <Paragraphs>11</Paragraphs>
  <ScaleCrop>false</ScaleCrop>
  <Company/>
  <LinksUpToDate>false</LinksUpToDate>
  <CharactersWithSpaces>5706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Błażej</dc:creator>
  <cp:lastModifiedBy>Błażej</cp:lastModifiedBy>
  <cp:revision>1</cp:revision>
  <dcterms:created xsi:type="dcterms:W3CDTF">2020-04-20T16:44:00Z</dcterms:created>
  <dcterms:modified xsi:type="dcterms:W3CDTF">2020-04-20T16:44:00Z</dcterms:modified>
</cp:coreProperties>
</file>