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0F" w:rsidRPr="004B6821" w:rsidRDefault="004B6821" w:rsidP="004B6821">
      <w:pPr>
        <w:rPr>
          <w:rFonts w:ascii="Times New Roman" w:hAnsi="Times New Roman" w:cs="Times New Roman"/>
          <w:sz w:val="24"/>
          <w:szCs w:val="24"/>
        </w:rPr>
      </w:pPr>
      <w:r>
        <w:rPr>
          <w:rFonts w:ascii="Times New Roman" w:hAnsi="Times New Roman" w:cs="Times New Roman"/>
          <w:sz w:val="24"/>
          <w:szCs w:val="24"/>
        </w:rPr>
        <w:t xml:space="preserve">I </w:t>
      </w:r>
      <w:r w:rsidR="001F0B0F" w:rsidRPr="004B6821">
        <w:rPr>
          <w:rFonts w:ascii="Times New Roman" w:hAnsi="Times New Roman" w:cs="Times New Roman"/>
          <w:sz w:val="24"/>
          <w:szCs w:val="24"/>
        </w:rPr>
        <w:t xml:space="preserve">ROZUMIENIE TEKSTU CZYTANEGO </w:t>
      </w:r>
    </w:p>
    <w:p w:rsidR="001F0B0F" w:rsidRPr="001F0B0F" w:rsidRDefault="001F0B0F" w:rsidP="001F0B0F">
      <w:pPr>
        <w:rPr>
          <w:rFonts w:ascii="Times New Roman" w:hAnsi="Times New Roman" w:cs="Times New Roman"/>
          <w:sz w:val="24"/>
          <w:szCs w:val="24"/>
        </w:rPr>
      </w:pPr>
      <w:r w:rsidRPr="001F0B0F">
        <w:rPr>
          <w:rFonts w:ascii="Times New Roman" w:hAnsi="Times New Roman" w:cs="Times New Roman"/>
          <w:sz w:val="24"/>
          <w:szCs w:val="24"/>
        </w:rPr>
        <w:t xml:space="preserve">ZAPOZNAJ SIĘ Z PONIŻSZYM TEKSTEM. Z PODANYCH ODPOWIEDZI WYBIERZ ZGODNĄ Z TREŚCIĄ TEKSTU. ZAZNACZ JEDNĄ Z TRZECH MOŻLIWOŚCI, ZAKREŚLAJĄC LITERĘ A, B LUB C. </w:t>
      </w:r>
    </w:p>
    <w:p w:rsidR="001F0B0F" w:rsidRPr="001F0B0F" w:rsidRDefault="001F0B0F" w:rsidP="001F0B0F">
      <w:pPr>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ВЕРЯТ ЛИ ЛЮДИ В ГОРОСКОПЫ? </w:t>
      </w:r>
    </w:p>
    <w:p w:rsidR="001F0B0F" w:rsidRPr="001F0B0F" w:rsidRDefault="001F0B0F" w:rsidP="001F0B0F">
      <w:pPr>
        <w:jc w:val="both"/>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Гороскопы издавна пользовались популярностью у миллионов людей разных национальностей и вероисповеданий. Что вполне логично, если принимать во внимание то, что они дают возможность приоткрыть завесу тайны над будущим человека, предостеречь от необдуманных поступков, которые могут повлечь за собой весьма серьёзные и непредсказуемые последствия. Интересно, что знаки зодиака, по которым составляют гороскопы уже несколько тысяч лет, поначалу открывали свои тайны лишь очень богатым людям. Только избранные могли прибегнуть к услугам астролога и узнать, чего им ждать от ближайшего будущего. Профессиональный опытный астролог всегда занимал особое место при дворе любого правителя. Уважение, оказываемое ему, говорило само за себя, и за веру людей в прорицания астрологов. Очень многие придворные астрологи имели практически неограниченное влияние на своих монархов, ведь они знали будущее, и от их советов зависели жизни сотен тысяч подданных государства. Ни один брак венценосных особ не мог обойтись без «благословления» такого астролога, который высчитывал совместимость знаков зодиака жениха и невесты, и предопределял – будет он счастливым или нет. На сегодняшний день гороскопы доступны всем, средства массовой информации пестрят всевозможными прогнозами и предсказаниями, и миллионы людей по всей планете начинают новый день с ознакомления со своим гороскопом. Некоторые люди не отличаются таким завидным постоянством, читая гороскоп лишь перед каким-либо важным событием в своей жизни, пытаясь узнать, сбудется ли задуманное дело. Кто-то вообще утверждает, что он не верит во все гороскопы и советы астрологов, но при этом нет ни одного человека, который бы периодически, пусть и просто ради любопытства, не просматривал свой гороскоп. Наверное, этот факт о чём-то, да и говорит. Ведь всем известно, что популярность имеет лишь то явление, которое пользуется спросом. А раз каждый день с экрана телевизора и динамиков радио нас ознакамливают с очередным гороскопом, это значит, что многие люди верят в предсказания зодиакальных знаков, и эта вера чем-то подтверждается. Не меньшей популярностью в последнее время стали пользоваться и предсказания прочности деловых, служебных или брачных отношений между людьми, которые основываются на сопоставлении их имён. Давно замечено, что совместимость имён имеет огромное значение для нормальных отношений между супругами или деловыми партнёрами. Тысячи крепких на первый взгляд семей с течением времени распадаются, и никто не может дать ответ на вопрос, почему так случилось. А ведь если бы люди с самого начала обращали внимание на совместимость своих имён, то многих ошибок можно было бы избежать, и в итоге сохранить свою семью нерушимой на радость друг другу. Значение имени человека описывает общие черты его характера, что позволяет другому человеку, зная их, «подстроить» своё поведение под этого человека, тем самым избежав ненужной конфронтации и недопонимания в отношениях.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1. </w:t>
      </w:r>
      <w:r w:rsidRPr="001F0B0F">
        <w:rPr>
          <w:rFonts w:ascii="Times New Roman" w:hAnsi="Times New Roman" w:cs="Times New Roman"/>
          <w:sz w:val="24"/>
          <w:szCs w:val="24"/>
          <w:lang w:val="ru-RU"/>
        </w:rPr>
        <w:t xml:space="preserve">Гороскопы дают возможность: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пользоваться популярностью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lastRenderedPageBreak/>
        <w:t xml:space="preserve">В) заглянуть в будущее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совершить необдуманные поступки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2. В прошлом только богатые люди: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знали свои знаки зодиака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 составляли гороскопы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заказывали гороскопы у астрологов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3. Придворные астрологи: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помогали выбирать монархам жён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В) на дворе занимали место правителя</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 С) советовали тысячам подданных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4. Нет людей, которые: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не читали бы ежедневно свой гороскоп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В) не читали бы гороскоп перед в</w:t>
      </w:r>
      <w:r w:rsidRPr="001F0B0F">
        <w:rPr>
          <w:rFonts w:ascii="Times New Roman" w:hAnsi="Times New Roman" w:cs="Times New Roman"/>
          <w:sz w:val="24"/>
          <w:szCs w:val="24"/>
        </w:rPr>
        <w:t>a</w:t>
      </w:r>
      <w:r w:rsidRPr="001F0B0F">
        <w:rPr>
          <w:rFonts w:ascii="Times New Roman" w:hAnsi="Times New Roman" w:cs="Times New Roman"/>
          <w:sz w:val="24"/>
          <w:szCs w:val="24"/>
          <w:lang w:val="ru-RU"/>
        </w:rPr>
        <w:t xml:space="preserve">жными событиями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не читали бы свой гороскоп хотя бы раз в жизни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5. От совместимости имён партнёров зависит: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семейное счастье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 характер человека </w:t>
      </w:r>
    </w:p>
    <w:p w:rsid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С) поведение человека</w:t>
      </w:r>
    </w:p>
    <w:p w:rsidR="004B6821" w:rsidRDefault="004B6821" w:rsidP="004B6821">
      <w:pPr>
        <w:rPr>
          <w:rFonts w:ascii="Times New Roman" w:hAnsi="Times New Roman" w:cs="Times New Roman"/>
          <w:sz w:val="24"/>
          <w:szCs w:val="24"/>
        </w:rPr>
      </w:pPr>
      <w:r>
        <w:rPr>
          <w:rFonts w:ascii="Times New Roman" w:hAnsi="Times New Roman" w:cs="Times New Roman"/>
          <w:sz w:val="24"/>
          <w:szCs w:val="24"/>
        </w:rPr>
        <w:t>II WYKONAJ NASTEPUJACE ĆWICZENIA</w:t>
      </w:r>
    </w:p>
    <w:p w:rsidR="004B6821" w:rsidRDefault="004B6821" w:rsidP="004B6821">
      <w:pPr>
        <w:rPr>
          <w:rFonts w:ascii="Times New Roman" w:hAnsi="Times New Roman" w:cs="Times New Roman"/>
          <w:sz w:val="24"/>
          <w:szCs w:val="24"/>
        </w:rPr>
      </w:pPr>
      <w:r>
        <w:rPr>
          <w:rFonts w:ascii="Times New Roman" w:hAnsi="Times New Roman" w:cs="Times New Roman"/>
          <w:sz w:val="24"/>
          <w:szCs w:val="24"/>
        </w:rPr>
        <w:t>Podręcznik: ćw. 1 str. 56 (przeczytaj i przetłumacz tekst), ćw. 2, 3 str. 56</w:t>
      </w:r>
      <w:r w:rsidR="0006411E">
        <w:rPr>
          <w:rFonts w:ascii="Times New Roman" w:hAnsi="Times New Roman" w:cs="Times New Roman"/>
          <w:sz w:val="24"/>
          <w:szCs w:val="24"/>
        </w:rPr>
        <w:t>;</w:t>
      </w:r>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Zeszyt ćwiczeń: ćw. 3 str. 69, ćw. 4, 5 str. 70, ćw. 7 str. 71;</w:t>
      </w:r>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Podręcznik: ćw. 2 str. 58 (przeczytać i przetłumaczyć, wybrać zakończenie zdań), ćw. 4 str. 59;</w:t>
      </w:r>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Zeszyt ćwiczeń: ćw. 1 str. 72.</w:t>
      </w:r>
      <w:bookmarkStart w:id="0" w:name="_GoBack"/>
      <w:bookmarkEnd w:id="0"/>
    </w:p>
    <w:p w:rsidR="0006411E" w:rsidRPr="004B6821" w:rsidRDefault="0006411E" w:rsidP="004B6821">
      <w:pPr>
        <w:rPr>
          <w:rFonts w:ascii="Times New Roman" w:hAnsi="Times New Roman" w:cs="Times New Roman"/>
          <w:sz w:val="24"/>
          <w:szCs w:val="24"/>
        </w:rPr>
      </w:pPr>
    </w:p>
    <w:p w:rsidR="001F0B0F" w:rsidRPr="004B6821" w:rsidRDefault="001F0B0F" w:rsidP="001F0B0F">
      <w:pPr>
        <w:pStyle w:val="Akapitzlist"/>
      </w:pPr>
    </w:p>
    <w:p w:rsidR="00564DD4" w:rsidRPr="001F0B0F" w:rsidRDefault="00564DD4" w:rsidP="001F0B0F">
      <w:pPr>
        <w:pStyle w:val="Akapitzlist"/>
      </w:pPr>
    </w:p>
    <w:sectPr w:rsidR="00564DD4" w:rsidRPr="001F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FDB"/>
    <w:multiLevelType w:val="hybridMultilevel"/>
    <w:tmpl w:val="07CED1A0"/>
    <w:lvl w:ilvl="0" w:tplc="4D4A9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06D0563"/>
    <w:multiLevelType w:val="hybridMultilevel"/>
    <w:tmpl w:val="9004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F"/>
    <w:rsid w:val="0006411E"/>
    <w:rsid w:val="001F0B0F"/>
    <w:rsid w:val="004B6821"/>
    <w:rsid w:val="00564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0346"/>
  <w15:chartTrackingRefBased/>
  <w15:docId w15:val="{5C358455-DD9F-4DD5-822B-283098A5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587</Words>
  <Characters>3527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2020-03-16T15:31:00Z</dcterms:created>
  <dcterms:modified xsi:type="dcterms:W3CDTF">2020-03-16T15:47:00Z</dcterms:modified>
</cp:coreProperties>
</file>