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67" w:rsidRDefault="005B1E8C" w:rsidP="002D1D67">
      <w:pPr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Ahojte</w:t>
      </w:r>
      <w:proofErr w:type="spellEnd"/>
      <w:r>
        <w:rPr>
          <w:b/>
          <w:bCs/>
          <w:sz w:val="28"/>
          <w:u w:val="single"/>
        </w:rPr>
        <w:t>: Posielam témy, ktoré</w:t>
      </w:r>
      <w:r w:rsidR="002D1D67">
        <w:rPr>
          <w:b/>
          <w:bCs/>
          <w:sz w:val="28"/>
          <w:u w:val="single"/>
        </w:rPr>
        <w:t xml:space="preserve"> sa treba naučiť k</w:t>
      </w:r>
      <w:r>
        <w:rPr>
          <w:b/>
          <w:bCs/>
          <w:sz w:val="28"/>
          <w:u w:val="single"/>
        </w:rPr>
        <w:t> závere</w:t>
      </w:r>
      <w:r w:rsidR="002D1D67">
        <w:rPr>
          <w:b/>
          <w:bCs/>
          <w:sz w:val="28"/>
          <w:u w:val="single"/>
        </w:rPr>
        <w:t>čný</w:t>
      </w:r>
      <w:r>
        <w:rPr>
          <w:b/>
          <w:bCs/>
          <w:sz w:val="28"/>
          <w:u w:val="single"/>
        </w:rPr>
        <w:t>m skúškam:</w:t>
      </w:r>
      <w:bookmarkStart w:id="0" w:name="_GoBack"/>
      <w:bookmarkEnd w:id="0"/>
    </w:p>
    <w:p w:rsidR="005B1E8C" w:rsidRDefault="005B1E8C" w:rsidP="005B1E8C">
      <w:pPr>
        <w:rPr>
          <w:b/>
          <w:bCs/>
          <w:sz w:val="28"/>
          <w:u w:val="single"/>
        </w:rPr>
      </w:pPr>
    </w:p>
    <w:p w:rsidR="005B1E8C" w:rsidRDefault="005B1E8C" w:rsidP="005B1E8C">
      <w:pPr>
        <w:rPr>
          <w:b/>
          <w:bCs/>
          <w:sz w:val="28"/>
          <w:u w:val="single"/>
        </w:rPr>
      </w:pPr>
    </w:p>
    <w:p w:rsidR="002D1D67" w:rsidRDefault="005B1E8C" w:rsidP="005B1E8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Podnik</w:t>
      </w:r>
    </w:p>
    <w:p w:rsidR="005B1E8C" w:rsidRDefault="005B1E8C" w:rsidP="005B1E8C">
      <w:pPr>
        <w:jc w:val="center"/>
        <w:rPr>
          <w:b/>
          <w:bCs/>
          <w:sz w:val="28"/>
        </w:rPr>
      </w:pPr>
    </w:p>
    <w:p w:rsidR="002D1D67" w:rsidRPr="009F20A0" w:rsidRDefault="002D1D67" w:rsidP="002D1D67">
      <w:pPr>
        <w:spacing w:line="276" w:lineRule="auto"/>
        <w:ind w:left="360"/>
      </w:pPr>
      <w:r w:rsidRPr="009F20A0">
        <w:rPr>
          <w:b/>
          <w:bCs/>
        </w:rPr>
        <w:t>Podnik –</w:t>
      </w:r>
      <w:r w:rsidRPr="009F20A0">
        <w:t xml:space="preserve"> je samostatná hospodárska jednotka, ktorá využívaním výrobných činiteľov vyrába výrobky, alebo poskytuje služby určené na predaj.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Default="002D1D67" w:rsidP="002D1D67">
      <w:pPr>
        <w:spacing w:line="276" w:lineRule="auto"/>
      </w:pPr>
      <w:r>
        <w:rPr>
          <w:b/>
          <w:bCs/>
        </w:rPr>
        <w:t xml:space="preserve">      </w:t>
      </w:r>
      <w:r w:rsidRPr="009F20A0">
        <w:rPr>
          <w:b/>
          <w:bCs/>
        </w:rPr>
        <w:t>Podnikateľom</w:t>
      </w:r>
      <w:r>
        <w:t xml:space="preserve"> je:</w:t>
      </w:r>
    </w:p>
    <w:p w:rsidR="002D1D67" w:rsidRDefault="002D1D67" w:rsidP="002D1D67">
      <w:pPr>
        <w:pStyle w:val="Odsekzoznamu"/>
        <w:numPr>
          <w:ilvl w:val="0"/>
          <w:numId w:val="4"/>
        </w:numPr>
        <w:spacing w:line="276" w:lineRule="auto"/>
      </w:pPr>
      <w:r>
        <w:t xml:space="preserve">osoba </w:t>
      </w:r>
      <w:r w:rsidRPr="009F20A0">
        <w:t>zapísaná v obchodnom registri,</w:t>
      </w:r>
    </w:p>
    <w:p w:rsidR="002D1D67" w:rsidRDefault="002D1D67" w:rsidP="002D1D67">
      <w:pPr>
        <w:pStyle w:val="Odsekzoznamu"/>
        <w:numPr>
          <w:ilvl w:val="0"/>
          <w:numId w:val="4"/>
        </w:numPr>
        <w:spacing w:line="276" w:lineRule="auto"/>
      </w:pPr>
      <w:r w:rsidRPr="009F20A0">
        <w:t>osoba podnikajúca na základe živnostenského oprávnenia,</w:t>
      </w:r>
    </w:p>
    <w:p w:rsidR="002D1D67" w:rsidRDefault="002D1D67" w:rsidP="002D1D67">
      <w:pPr>
        <w:pStyle w:val="Odsekzoznamu"/>
        <w:numPr>
          <w:ilvl w:val="0"/>
          <w:numId w:val="4"/>
        </w:numPr>
        <w:spacing w:line="276" w:lineRule="auto"/>
      </w:pPr>
      <w:r w:rsidRPr="009F20A0">
        <w:t>osoba podnikajúca na základe iného než živnostenského oprávnenia,</w:t>
      </w:r>
    </w:p>
    <w:p w:rsidR="002D1D67" w:rsidRPr="009F20A0" w:rsidRDefault="002D1D67" w:rsidP="002D1D67">
      <w:pPr>
        <w:pStyle w:val="Odsekzoznamu"/>
        <w:numPr>
          <w:ilvl w:val="0"/>
          <w:numId w:val="4"/>
        </w:numPr>
        <w:spacing w:line="276" w:lineRule="auto"/>
      </w:pPr>
      <w:r w:rsidRPr="009F20A0">
        <w:t>fyzická osoba, ktorá vykonáva poľnohospodársku výrobu  a je zapísaná do evidencie podľa osobitného predpisu.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pStyle w:val="Zarkazkladnhotextu"/>
        <w:spacing w:line="276" w:lineRule="auto"/>
        <w:rPr>
          <w:sz w:val="24"/>
        </w:rPr>
      </w:pPr>
      <w:r w:rsidRPr="009F20A0">
        <w:rPr>
          <w:b/>
          <w:bCs/>
          <w:sz w:val="24"/>
        </w:rPr>
        <w:t>Podnikanie</w:t>
      </w:r>
      <w:r w:rsidRPr="009F20A0">
        <w:rPr>
          <w:sz w:val="24"/>
        </w:rPr>
        <w:t xml:space="preserve">  je sústavná činnosť vykonávaná samostatne, vo vlastnom mene a na vlastnú zodpovednosť za účelom dosiahnutia zisku.</w:t>
      </w:r>
    </w:p>
    <w:p w:rsidR="002D1D67" w:rsidRPr="009F20A0" w:rsidRDefault="002D1D67" w:rsidP="002D1D67">
      <w:pPr>
        <w:spacing w:line="276" w:lineRule="auto"/>
      </w:pPr>
    </w:p>
    <w:p w:rsidR="002D1D67" w:rsidRPr="009F20A0" w:rsidRDefault="002D1D67" w:rsidP="002D1D67">
      <w:pPr>
        <w:spacing w:line="276" w:lineRule="auto"/>
        <w:ind w:left="360"/>
        <w:rPr>
          <w:b/>
          <w:bCs/>
        </w:rPr>
      </w:pPr>
      <w:r w:rsidRPr="009F20A0">
        <w:t xml:space="preserve">Fungovanie podniku si vyžaduje jeho </w:t>
      </w:r>
      <w:r w:rsidRPr="009F20A0">
        <w:rPr>
          <w:b/>
          <w:bCs/>
        </w:rPr>
        <w:t>ekonomickú samostatnosť, právnu subjektivitu a kapitál.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spacing w:line="276" w:lineRule="auto"/>
        <w:ind w:left="360"/>
      </w:pPr>
      <w:r w:rsidRPr="009F20A0">
        <w:rPr>
          <w:b/>
          <w:bCs/>
        </w:rPr>
        <w:t>Ekonomická samostatnosť</w:t>
      </w:r>
      <w:r w:rsidRPr="009F20A0">
        <w:t xml:space="preserve"> – znamená,  že štát nezasahuje priamo so činnosti podniku /určuje len všeobecné pravidlá napr. výška daní/</w:t>
      </w:r>
    </w:p>
    <w:p w:rsidR="002D1D67" w:rsidRPr="009F20A0" w:rsidRDefault="002D1D67" w:rsidP="002D1D67">
      <w:pPr>
        <w:spacing w:line="276" w:lineRule="auto"/>
        <w:ind w:left="360"/>
      </w:pPr>
      <w:r w:rsidRPr="009F20A0">
        <w:t>O všetkých skutočnostiach týkajúcich sa podniku, rozhoduje podnik sám.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spacing w:line="276" w:lineRule="auto"/>
        <w:ind w:left="360"/>
      </w:pPr>
      <w:r w:rsidRPr="009F20A0">
        <w:rPr>
          <w:b/>
          <w:bCs/>
        </w:rPr>
        <w:t>Právna subjektivita</w:t>
      </w:r>
      <w:r w:rsidRPr="009F20A0">
        <w:t xml:space="preserve"> – znamená, že podnik má právo vo vlastnom mene uzatvárať zmluvy, je zodpovedný za záväzky, ktoré vyplývajú z uzatvorených zmlúv. Podnik nadobúda právnu subjektivitu zápisom do obchodného registra.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spacing w:line="276" w:lineRule="auto"/>
        <w:ind w:left="360"/>
      </w:pPr>
      <w:r w:rsidRPr="009F20A0">
        <w:rPr>
          <w:b/>
          <w:bCs/>
        </w:rPr>
        <w:t>Kapitál</w:t>
      </w:r>
      <w:r w:rsidRPr="009F20A0">
        <w:t xml:space="preserve"> – nevyhnutnou podmienkou podnikania je vlastníctvo dostatočne veľkého kapitálu. Každý podnik musí mať k dispozícií aj potrebný kapitál, pomocou ktorého uskutočňuje svoju činnosť /fyzický kapitál, majetkové práva, obchodné meno, štruktúra zamestnancov a pod./.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spacing w:line="276" w:lineRule="auto"/>
        <w:ind w:left="360"/>
      </w:pPr>
    </w:p>
    <w:p w:rsidR="002D1D67" w:rsidRPr="009F20A0" w:rsidRDefault="002D1D67" w:rsidP="002D1D67">
      <w:pPr>
        <w:spacing w:line="276" w:lineRule="auto"/>
        <w:ind w:left="360"/>
      </w:pPr>
      <w:r w:rsidRPr="009F20A0">
        <w:rPr>
          <w:b/>
          <w:bCs/>
        </w:rPr>
        <w:t xml:space="preserve">Obchodný register </w:t>
      </w:r>
      <w:r w:rsidRPr="009F20A0">
        <w:t>/</w:t>
      </w:r>
      <w:proofErr w:type="spellStart"/>
      <w:r w:rsidRPr="009F20A0">
        <w:t>www.orsk.sk</w:t>
      </w:r>
      <w:proofErr w:type="spellEnd"/>
      <w:r w:rsidRPr="009F20A0">
        <w:t>/</w:t>
      </w:r>
      <w:r w:rsidRPr="009F20A0">
        <w:rPr>
          <w:b/>
          <w:bCs/>
        </w:rPr>
        <w:t xml:space="preserve"> – </w:t>
      </w:r>
      <w:r w:rsidRPr="009F20A0">
        <w:t>je zoznam, do ktorého sa zapisujú dôležité údaje, týkajúce sa podnikateľských organizácií.</w:t>
      </w:r>
    </w:p>
    <w:p w:rsidR="002D1D67" w:rsidRPr="009F20A0" w:rsidRDefault="002D1D67" w:rsidP="002D1D67">
      <w:pPr>
        <w:spacing w:line="276" w:lineRule="auto"/>
        <w:ind w:left="360"/>
      </w:pPr>
    </w:p>
    <w:p w:rsidR="002D1D67" w:rsidRDefault="002D1D67" w:rsidP="002D1D67">
      <w:pPr>
        <w:ind w:left="426"/>
        <w:rPr>
          <w:b/>
          <w:bCs/>
          <w:sz w:val="28"/>
          <w:u w:val="single"/>
        </w:rPr>
      </w:pPr>
    </w:p>
    <w:p w:rsidR="002D1D67" w:rsidRDefault="002D1D67" w:rsidP="002D1D67">
      <w:pPr>
        <w:ind w:left="426"/>
        <w:rPr>
          <w:b/>
          <w:bCs/>
          <w:sz w:val="28"/>
          <w:u w:val="single"/>
        </w:rPr>
      </w:pPr>
    </w:p>
    <w:p w:rsidR="002D1D67" w:rsidRDefault="002D1D67" w:rsidP="002D1D67">
      <w:pPr>
        <w:ind w:left="426"/>
        <w:rPr>
          <w:b/>
          <w:bCs/>
          <w:sz w:val="28"/>
          <w:u w:val="single"/>
        </w:rPr>
      </w:pPr>
    </w:p>
    <w:p w:rsidR="002D1D67" w:rsidRPr="0069471B" w:rsidRDefault="002D1D67" w:rsidP="005B1E8C">
      <w:pPr>
        <w:rPr>
          <w:sz w:val="28"/>
          <w:u w:val="single"/>
        </w:rPr>
      </w:pPr>
    </w:p>
    <w:p w:rsidR="002D1D67" w:rsidRPr="0069471B" w:rsidRDefault="002D1D67" w:rsidP="002D1D67">
      <w:pPr>
        <w:ind w:left="426"/>
        <w:rPr>
          <w:sz w:val="28"/>
          <w:u w:val="single"/>
        </w:rPr>
      </w:pPr>
    </w:p>
    <w:p w:rsidR="002D1D67" w:rsidRPr="005B1E8C" w:rsidRDefault="002D1D67" w:rsidP="005B1E8C">
      <w:pPr>
        <w:ind w:left="426"/>
        <w:jc w:val="center"/>
        <w:rPr>
          <w:b/>
          <w:sz w:val="28"/>
          <w:szCs w:val="28"/>
          <w:u w:val="single"/>
        </w:rPr>
      </w:pPr>
      <w:r w:rsidRPr="005B1E8C">
        <w:rPr>
          <w:b/>
          <w:sz w:val="28"/>
          <w:szCs w:val="28"/>
          <w:u w:val="single"/>
        </w:rPr>
        <w:lastRenderedPageBreak/>
        <w:t>Vznik a založenie</w:t>
      </w:r>
    </w:p>
    <w:p w:rsidR="002D1D67" w:rsidRPr="005B1E8C" w:rsidRDefault="002D1D67" w:rsidP="002D1D67">
      <w:pPr>
        <w:ind w:left="426"/>
        <w:rPr>
          <w:b/>
          <w:sz w:val="28"/>
          <w:szCs w:val="28"/>
          <w:u w:val="single"/>
        </w:rPr>
      </w:pPr>
    </w:p>
    <w:p w:rsidR="002D1D67" w:rsidRPr="005B1E8C" w:rsidRDefault="002D1D67" w:rsidP="005B1E8C">
      <w:pPr>
        <w:pStyle w:val="Odsekzoznamu"/>
        <w:numPr>
          <w:ilvl w:val="0"/>
          <w:numId w:val="6"/>
        </w:numPr>
        <w:spacing w:before="206" w:after="312" w:line="276" w:lineRule="auto"/>
        <w:rPr>
          <w:color w:val="343131"/>
        </w:rPr>
      </w:pPr>
      <w:r w:rsidRPr="005B1E8C">
        <w:rPr>
          <w:color w:val="343131"/>
        </w:rPr>
        <w:t>dobrý nápad treba prepracovať do podoby podnikateľského zámeru - jeho úlohou je podrobne pripraviť založenie, vznik a ďalší rozvoj nového podniku. Zamerať sa treba na: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zvoliť vhodný predmet podnikania,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zabezpečiť potrebné finančné, materiálne a ľudské zdroje potrebné na podnikanie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právno-organizačnú stránku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vybrať vhodnú organizačno-právnu formu podniku (s.r.o., živnosť, a.s. a pod.)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ekonomickú stránku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ešte pred vznikom podniku treba zistiť, či bude budúce podnikanie rentabilné (ziskové)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či a ako sa podnik presadí na trhu,</w:t>
      </w:r>
    </w:p>
    <w:p w:rsidR="002D1D67" w:rsidRPr="000A703C" w:rsidRDefault="002D1D67" w:rsidP="002D1D67">
      <w:pPr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už pri zakladaní podniku treba mať predstavu o výške nákladov spojených s podnikaním (nie len materiál, ale aj rôzne platby vyplývajúce zo zákona), o potrebe kapitálu, tržbách.</w:t>
      </w:r>
    </w:p>
    <w:p w:rsidR="002D1D67" w:rsidRPr="000A703C" w:rsidRDefault="002D1D67" w:rsidP="002D1D67">
      <w:pPr>
        <w:spacing w:before="312" w:line="276" w:lineRule="auto"/>
        <w:ind w:left="426"/>
        <w:outlineLvl w:val="4"/>
        <w:rPr>
          <w:color w:val="343131"/>
        </w:rPr>
      </w:pPr>
      <w:r>
        <w:rPr>
          <w:color w:val="343131"/>
        </w:rPr>
        <w:t>Zakladateľský rozpočet by mal obsahovať:</w:t>
      </w:r>
    </w:p>
    <w:p w:rsidR="002D1D67" w:rsidRPr="000A703C" w:rsidRDefault="002D1D67" w:rsidP="002D1D6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rozpočet nákladov,</w:t>
      </w:r>
    </w:p>
    <w:p w:rsidR="002D1D67" w:rsidRPr="000A703C" w:rsidRDefault="002D1D67" w:rsidP="002D1D6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rPr>
          <w:color w:val="343131"/>
        </w:rPr>
      </w:pPr>
      <w:r>
        <w:rPr>
          <w:color w:val="343131"/>
        </w:rPr>
        <w:t xml:space="preserve">rozpočet </w:t>
      </w:r>
      <w:r w:rsidRPr="000A703C">
        <w:rPr>
          <w:color w:val="343131"/>
        </w:rPr>
        <w:t>výnosov,</w:t>
      </w:r>
      <w:r>
        <w:rPr>
          <w:color w:val="343131"/>
        </w:rPr>
        <w:t xml:space="preserve"> </w:t>
      </w:r>
      <w:r w:rsidRPr="000A703C">
        <w:rPr>
          <w:color w:val="343131"/>
        </w:rPr>
        <w:t>zisku</w:t>
      </w:r>
    </w:p>
    <w:p w:rsidR="002D1D67" w:rsidRPr="000A703C" w:rsidRDefault="002D1D67" w:rsidP="002D1D6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rozpočet potreby investičného a prevádzkového kapitálu,</w:t>
      </w:r>
    </w:p>
    <w:p w:rsidR="002D1D67" w:rsidRDefault="002D1D67" w:rsidP="002D1D67">
      <w:pPr>
        <w:numPr>
          <w:ilvl w:val="0"/>
          <w:numId w:val="2"/>
        </w:numPr>
        <w:spacing w:before="100" w:beforeAutospacing="1" w:after="100" w:afterAutospacing="1" w:line="276" w:lineRule="auto"/>
        <w:ind w:left="426"/>
        <w:rPr>
          <w:color w:val="343131"/>
        </w:rPr>
      </w:pPr>
      <w:r w:rsidRPr="000A703C">
        <w:rPr>
          <w:color w:val="343131"/>
        </w:rPr>
        <w:t>rozpočet zdrojov financovania</w:t>
      </w:r>
    </w:p>
    <w:p w:rsidR="002D1D67" w:rsidRPr="009D61D1" w:rsidRDefault="002D1D67" w:rsidP="002D1D67">
      <w:pPr>
        <w:spacing w:before="100" w:beforeAutospacing="1" w:after="100" w:afterAutospacing="1" w:line="276" w:lineRule="auto"/>
        <w:ind w:left="426"/>
        <w:rPr>
          <w:sz w:val="23"/>
          <w:szCs w:val="23"/>
        </w:rPr>
      </w:pPr>
      <w:r w:rsidRPr="009D61D1">
        <w:rPr>
          <w:b/>
          <w:color w:val="343131"/>
        </w:rPr>
        <w:t>Podnik vzniká</w:t>
      </w:r>
      <w:r>
        <w:rPr>
          <w:color w:val="343131"/>
        </w:rPr>
        <w:t xml:space="preserve"> </w:t>
      </w:r>
      <w:r>
        <w:rPr>
          <w:color w:val="343131"/>
          <w:sz w:val="23"/>
          <w:szCs w:val="23"/>
        </w:rPr>
        <w:t>zápisom  do obchodného registra, alebo živnostenského registra(</w:t>
      </w:r>
      <w:proofErr w:type="spellStart"/>
      <w:r>
        <w:rPr>
          <w:color w:val="343131"/>
          <w:sz w:val="23"/>
          <w:szCs w:val="23"/>
        </w:rPr>
        <w:t>www.orsr.sk</w:t>
      </w:r>
      <w:proofErr w:type="spellEnd"/>
      <w:r>
        <w:rPr>
          <w:color w:val="343131"/>
          <w:sz w:val="23"/>
          <w:szCs w:val="23"/>
        </w:rPr>
        <w:t xml:space="preserve">, </w:t>
      </w:r>
      <w:hyperlink r:id="rId6" w:history="1">
        <w:r w:rsidRPr="009D61D1">
          <w:rPr>
            <w:rStyle w:val="Hypertextovprepojenie"/>
            <w:sz w:val="23"/>
            <w:szCs w:val="23"/>
          </w:rPr>
          <w:t>www.zrsr.sk</w:t>
        </w:r>
      </w:hyperlink>
      <w:r w:rsidRPr="009D61D1">
        <w:rPr>
          <w:sz w:val="23"/>
          <w:szCs w:val="23"/>
        </w:rPr>
        <w:t>).</w:t>
      </w:r>
    </w:p>
    <w:p w:rsidR="002D1D67" w:rsidRPr="009D61D1" w:rsidRDefault="002D1D67" w:rsidP="002D1D67">
      <w:pPr>
        <w:spacing w:before="100" w:beforeAutospacing="1" w:after="100" w:afterAutospacing="1" w:line="276" w:lineRule="auto"/>
        <w:ind w:left="426"/>
      </w:pPr>
    </w:p>
    <w:p w:rsidR="002D1D67" w:rsidRPr="005B1E8C" w:rsidRDefault="002D1D67" w:rsidP="005B1E8C">
      <w:pPr>
        <w:spacing w:before="100" w:beforeAutospacing="1" w:after="100" w:afterAutospacing="1" w:line="276" w:lineRule="auto"/>
        <w:ind w:left="426"/>
        <w:jc w:val="center"/>
        <w:rPr>
          <w:b/>
          <w:color w:val="343131"/>
          <w:sz w:val="28"/>
          <w:szCs w:val="28"/>
          <w:u w:val="single"/>
        </w:rPr>
      </w:pPr>
      <w:r w:rsidRPr="005B1E8C">
        <w:rPr>
          <w:b/>
          <w:color w:val="343131"/>
          <w:sz w:val="28"/>
          <w:szCs w:val="28"/>
          <w:u w:val="single"/>
        </w:rPr>
        <w:t>Zrušenie a zánik podniku</w:t>
      </w:r>
    </w:p>
    <w:p w:rsidR="002D1D67" w:rsidRPr="009D61D1" w:rsidRDefault="002D1D67" w:rsidP="002D1D67">
      <w:pPr>
        <w:spacing w:before="312" w:line="276" w:lineRule="auto"/>
        <w:ind w:left="426"/>
        <w:outlineLvl w:val="4"/>
        <w:rPr>
          <w:color w:val="343131"/>
        </w:rPr>
      </w:pPr>
      <w:r w:rsidRPr="009D61D1">
        <w:rPr>
          <w:color w:val="343131"/>
        </w:rPr>
        <w:t>Dôvody zrušenia podniku:</w:t>
      </w:r>
    </w:p>
    <w:p w:rsidR="002D1D67" w:rsidRDefault="002D1D67" w:rsidP="002D1D67">
      <w:pPr>
        <w:pStyle w:val="Odsekzoznamu"/>
        <w:numPr>
          <w:ilvl w:val="0"/>
          <w:numId w:val="3"/>
        </w:numPr>
        <w:spacing w:before="206" w:after="312" w:line="276" w:lineRule="auto"/>
        <w:ind w:left="426"/>
        <w:rPr>
          <w:color w:val="343131"/>
        </w:rPr>
      </w:pPr>
      <w:r w:rsidRPr="009D61D1">
        <w:rPr>
          <w:color w:val="343131"/>
        </w:rPr>
        <w:t>uplynutie doby na ktorú bol založený alebo</w:t>
      </w:r>
      <w:r>
        <w:rPr>
          <w:color w:val="343131"/>
        </w:rPr>
        <w:t xml:space="preserve"> </w:t>
      </w:r>
      <w:r w:rsidRPr="009D61D1">
        <w:rPr>
          <w:color w:val="343131"/>
        </w:rPr>
        <w:t>dosiahnutie účelu, na ktorý bol založený</w:t>
      </w:r>
    </w:p>
    <w:p w:rsidR="002D1D67" w:rsidRDefault="002D1D67" w:rsidP="002D1D67">
      <w:pPr>
        <w:pStyle w:val="Odsekzoznamu"/>
        <w:numPr>
          <w:ilvl w:val="0"/>
          <w:numId w:val="3"/>
        </w:numPr>
        <w:spacing w:before="206" w:after="312" w:line="276" w:lineRule="auto"/>
        <w:ind w:left="426"/>
        <w:rPr>
          <w:color w:val="343131"/>
        </w:rPr>
      </w:pPr>
      <w:r w:rsidRPr="009D61D1">
        <w:rPr>
          <w:color w:val="343131"/>
        </w:rPr>
        <w:t>rozhodnutie podnikateľa o dobrovoľnom zrušení</w:t>
      </w:r>
    </w:p>
    <w:p w:rsidR="002D1D67" w:rsidRDefault="002D1D67" w:rsidP="002D1D67">
      <w:pPr>
        <w:pStyle w:val="Odsekzoznamu"/>
        <w:numPr>
          <w:ilvl w:val="0"/>
          <w:numId w:val="3"/>
        </w:numPr>
        <w:spacing w:before="206" w:after="312" w:line="276" w:lineRule="auto"/>
        <w:ind w:left="426"/>
        <w:rPr>
          <w:color w:val="343131"/>
        </w:rPr>
      </w:pPr>
      <w:r w:rsidRPr="009D61D1">
        <w:rPr>
          <w:color w:val="343131"/>
        </w:rPr>
        <w:t>súdne rozhodnutie</w:t>
      </w:r>
    </w:p>
    <w:p w:rsidR="002D1D67" w:rsidRDefault="002D1D67" w:rsidP="002D1D67">
      <w:pPr>
        <w:pStyle w:val="Odsekzoznamu"/>
        <w:numPr>
          <w:ilvl w:val="0"/>
          <w:numId w:val="3"/>
        </w:numPr>
        <w:spacing w:before="206" w:after="312" w:line="276" w:lineRule="auto"/>
        <w:ind w:left="426"/>
        <w:rPr>
          <w:color w:val="343131"/>
        </w:rPr>
      </w:pPr>
      <w:r w:rsidRPr="009D61D1">
        <w:rPr>
          <w:color w:val="343131"/>
        </w:rPr>
        <w:t>vzájomná dohoda spoločníkov</w:t>
      </w:r>
      <w:r>
        <w:rPr>
          <w:color w:val="343131"/>
        </w:rPr>
        <w:t xml:space="preserve"> </w:t>
      </w:r>
    </w:p>
    <w:p w:rsidR="002D1D67" w:rsidRDefault="002D1D67" w:rsidP="002D1D67">
      <w:pPr>
        <w:pStyle w:val="Odsekzoznamu"/>
        <w:numPr>
          <w:ilvl w:val="0"/>
          <w:numId w:val="3"/>
        </w:numPr>
        <w:spacing w:before="206" w:after="312" w:line="276" w:lineRule="auto"/>
        <w:ind w:left="426"/>
        <w:outlineLvl w:val="4"/>
        <w:rPr>
          <w:color w:val="343131"/>
        </w:rPr>
      </w:pPr>
      <w:r w:rsidRPr="009D61D1">
        <w:rPr>
          <w:color w:val="343131"/>
        </w:rPr>
        <w:t>vyhlásenie konkurzu</w:t>
      </w:r>
    </w:p>
    <w:p w:rsidR="002D1D67" w:rsidRPr="009D61D1" w:rsidRDefault="002D1D67" w:rsidP="002D1D67">
      <w:pPr>
        <w:spacing w:before="100" w:beforeAutospacing="1" w:after="100" w:afterAutospacing="1" w:line="276" w:lineRule="auto"/>
        <w:ind w:left="426"/>
        <w:rPr>
          <w:b/>
          <w:color w:val="343131"/>
        </w:rPr>
      </w:pPr>
      <w:r>
        <w:rPr>
          <w:color w:val="343131"/>
        </w:rPr>
        <w:t xml:space="preserve">      Vymazaním z obchodného registra</w:t>
      </w:r>
      <w:r w:rsidRPr="009D61D1">
        <w:rPr>
          <w:color w:val="343131"/>
        </w:rPr>
        <w:t>, alebo zrušením živnostenského oprávnenia</w:t>
      </w:r>
      <w:r>
        <w:rPr>
          <w:color w:val="343131"/>
        </w:rPr>
        <w:t xml:space="preserve"> </w:t>
      </w:r>
      <w:r w:rsidRPr="009D61D1">
        <w:rPr>
          <w:b/>
          <w:color w:val="343131"/>
        </w:rPr>
        <w:t>podnik zaniká.</w:t>
      </w:r>
    </w:p>
    <w:p w:rsidR="002D1D67" w:rsidRDefault="002D1D67" w:rsidP="002D1D67">
      <w:pPr>
        <w:spacing w:line="276" w:lineRule="auto"/>
        <w:ind w:left="426"/>
        <w:rPr>
          <w:sz w:val="28"/>
        </w:rPr>
      </w:pPr>
    </w:p>
    <w:p w:rsidR="002D1D67" w:rsidRDefault="002D1D67" w:rsidP="002D1D67"/>
    <w:p w:rsidR="00E13FD1" w:rsidRDefault="00E13FD1"/>
    <w:sectPr w:rsidR="00E13FD1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7B"/>
    <w:multiLevelType w:val="hybridMultilevel"/>
    <w:tmpl w:val="10D6431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BA4F44"/>
    <w:multiLevelType w:val="hybridMultilevel"/>
    <w:tmpl w:val="19121BFE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37B12F2B"/>
    <w:multiLevelType w:val="hybridMultilevel"/>
    <w:tmpl w:val="9552DEF8"/>
    <w:lvl w:ilvl="0" w:tplc="041B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8C33B2"/>
    <w:multiLevelType w:val="hybridMultilevel"/>
    <w:tmpl w:val="C0FC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16A5"/>
    <w:multiLevelType w:val="multilevel"/>
    <w:tmpl w:val="604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358ED"/>
    <w:multiLevelType w:val="multilevel"/>
    <w:tmpl w:val="7BF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3C"/>
    <w:rsid w:val="0003007E"/>
    <w:rsid w:val="0004043C"/>
    <w:rsid w:val="00054D9B"/>
    <w:rsid w:val="000B2DA3"/>
    <w:rsid w:val="000B69FB"/>
    <w:rsid w:val="000D5D3D"/>
    <w:rsid w:val="000F0881"/>
    <w:rsid w:val="00162878"/>
    <w:rsid w:val="00192F8E"/>
    <w:rsid w:val="00260EEF"/>
    <w:rsid w:val="00261E61"/>
    <w:rsid w:val="00280AD1"/>
    <w:rsid w:val="002C7537"/>
    <w:rsid w:val="002D1D67"/>
    <w:rsid w:val="00313B3A"/>
    <w:rsid w:val="003D1FC4"/>
    <w:rsid w:val="00437335"/>
    <w:rsid w:val="004B761D"/>
    <w:rsid w:val="004E6AF6"/>
    <w:rsid w:val="00532FEF"/>
    <w:rsid w:val="00545941"/>
    <w:rsid w:val="005B1E8C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1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D6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2D1D67"/>
    <w:pPr>
      <w:ind w:left="360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D1D6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1D67"/>
    <w:rPr>
      <w:strike w:val="0"/>
      <w:dstrike w:val="0"/>
      <w:color w:val="0000FF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2D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1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D6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2D1D67"/>
    <w:pPr>
      <w:ind w:left="360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D1D67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1D67"/>
    <w:rPr>
      <w:strike w:val="0"/>
      <w:dstrike w:val="0"/>
      <w:color w:val="0000FF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2D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2020-03-25T15:49:00Z</dcterms:created>
  <dcterms:modified xsi:type="dcterms:W3CDTF">2020-03-25T16:44:00Z</dcterms:modified>
</cp:coreProperties>
</file>