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350118">
        <w:rPr>
          <w:rFonts w:ascii="Comic Sans MS" w:hAnsi="Comic Sans MS"/>
          <w:sz w:val="24"/>
          <w:szCs w:val="24"/>
          <w:highlight w:val="yellow"/>
        </w:rPr>
        <w:t>Milá mládež, posielam pokračovanie z marketingu. Začali sme novú tému a to komunikačný mix. Vysvetlili sme si o čo sa jedná a čo tam patrí a začali sme preberať reklamu. Ako posledné učivo máte typy reklám a reklamný slogan. Toto je pokračovanie poznámok, ktoré si spracujte do zošitou, niečo sa pri tom určite na vás nalepí...:)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350118">
        <w:rPr>
          <w:rFonts w:ascii="Comic Sans MS" w:hAnsi="Comic Sans MS"/>
          <w:sz w:val="24"/>
          <w:szCs w:val="24"/>
          <w:highlight w:val="yellow"/>
        </w:rPr>
        <w:t>Pre Peťa a </w:t>
      </w:r>
      <w:proofErr w:type="spellStart"/>
      <w:r w:rsidRPr="00350118">
        <w:rPr>
          <w:rFonts w:ascii="Comic Sans MS" w:hAnsi="Comic Sans MS"/>
          <w:sz w:val="24"/>
          <w:szCs w:val="24"/>
          <w:highlight w:val="yellow"/>
        </w:rPr>
        <w:t>Olzhasa</w:t>
      </w:r>
      <w:proofErr w:type="spellEnd"/>
      <w:r w:rsidRPr="00350118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50118">
        <w:rPr>
          <w:rFonts w:ascii="Comic Sans MS" w:hAnsi="Comic Sans MS"/>
          <w:sz w:val="24"/>
          <w:szCs w:val="24"/>
          <w:highlight w:val="yellow"/>
        </w:rPr>
        <w:t>poslem</w:t>
      </w:r>
      <w:proofErr w:type="spellEnd"/>
      <w:r w:rsidRPr="00350118">
        <w:rPr>
          <w:rFonts w:ascii="Comic Sans MS" w:hAnsi="Comic Sans MS"/>
          <w:sz w:val="24"/>
          <w:szCs w:val="24"/>
          <w:highlight w:val="yellow"/>
        </w:rPr>
        <w:t xml:space="preserve"> aj testy za 1. polrok (keďže ste mali 5), ktoré si vypracujete a pre všetkých pošlem test ohľadne nového učiva. Testy budú slúžiť na to, aby ste si učivo zopakovali a mne ako spätná väzba, že pracujete. Vypracované mi ich pošlete so svojim menom na mail: </w:t>
      </w:r>
      <w:hyperlink r:id="rId6" w:history="1">
        <w:r w:rsidRPr="002B27D5">
          <w:rPr>
            <w:rStyle w:val="Hypertextovprepojenie"/>
            <w:rFonts w:ascii="Comic Sans MS" w:hAnsi="Comic Sans MS"/>
            <w:sz w:val="24"/>
            <w:szCs w:val="24"/>
            <w:highlight w:val="yellow"/>
          </w:rPr>
          <w:t>salexandra25@gmail.com</w:t>
        </w:r>
      </w:hyperlink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r w:rsidRPr="00350118">
        <w:rPr>
          <w:rFonts w:ascii="Comic Sans MS" w:hAnsi="Comic Sans MS"/>
          <w:sz w:val="24"/>
          <w:szCs w:val="24"/>
          <w:highlight w:val="yellow"/>
        </w:rPr>
        <w:t>Na tejto adrese môžete som mnou konzultovať prípadné otázky, ak niečomu nebudete rozumieť a pod.</w:t>
      </w:r>
    </w:p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Samozrejme, poznámky si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nemusite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odpísať od slova do slova, prečítajte si text  a 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spoznámkujte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podľa seba</w:t>
      </w:r>
      <w:r w:rsidR="008A08DD">
        <w:rPr>
          <w:rFonts w:ascii="Comic Sans MS" w:hAnsi="Comic Sans MS"/>
          <w:sz w:val="24"/>
          <w:szCs w:val="24"/>
          <w:highlight w:val="yellow"/>
        </w:rPr>
        <w:t>, snažila som sa tam dať aj príklady, aby ste to lepšie pochopili. Takže neľakajte sa, že je toho veľa. Poriadne si to prečítajte a snažte sa z toho vypísať si len ten základ.</w:t>
      </w:r>
    </w:p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</w:p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350118">
        <w:rPr>
          <w:rFonts w:ascii="Comic Sans MS" w:hAnsi="Comic Sans MS"/>
          <w:sz w:val="24"/>
          <w:szCs w:val="24"/>
          <w:highlight w:val="yellow"/>
        </w:rPr>
        <w:t>Takže pokračovanie učiva:</w:t>
      </w: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 w:rsidRPr="004F0DA6">
        <w:rPr>
          <w:rFonts w:ascii="Comic Sans MS" w:hAnsi="Comic Sans MS"/>
          <w:b/>
          <w:sz w:val="24"/>
          <w:szCs w:val="24"/>
        </w:rPr>
        <w:t>Reklamná kampaň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50118" w:rsidRPr="00452CDB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môže v čase propagácie svojich produktov využívať aj viac typov </w:t>
      </w:r>
      <w:r w:rsidR="00BD6D4E">
        <w:rPr>
          <w:rFonts w:ascii="Comic Sans MS" w:hAnsi="Comic Sans MS"/>
          <w:sz w:val="24"/>
          <w:szCs w:val="24"/>
        </w:rPr>
        <w:t>reklám naraz,</w:t>
      </w:r>
      <w:r>
        <w:rPr>
          <w:rFonts w:ascii="Comic Sans MS" w:hAnsi="Comic Sans MS"/>
          <w:sz w:val="24"/>
          <w:szCs w:val="24"/>
        </w:rPr>
        <w:t xml:space="preserve"> ktoré vhodne kombinuje  v čase.  Celá propagácia určitého produktu – rôzne typy reklám sprostredkované v určitom časovom úseku nazývame reklamná kampaň. Poznáme viac typov reklamných kampaní, základné dva sú:</w:t>
      </w:r>
    </w:p>
    <w:p w:rsidR="00350118" w:rsidRDefault="00350118" w:rsidP="00350118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  <w:r w:rsidRPr="00675AF5">
        <w:rPr>
          <w:rFonts w:ascii="Comic Sans MS" w:hAnsi="Comic Sans MS"/>
          <w:b/>
          <w:sz w:val="24"/>
          <w:szCs w:val="24"/>
        </w:rPr>
        <w:t>upevňovacia kampaň</w:t>
      </w:r>
      <w:r>
        <w:rPr>
          <w:rFonts w:ascii="Comic Sans MS" w:hAnsi="Comic Sans MS"/>
          <w:sz w:val="24"/>
          <w:szCs w:val="24"/>
        </w:rPr>
        <w:t xml:space="preserve"> – ide o reklamovanie produktov, ktoré už na trhu určitú dobu sú, úlohou je len pripomenúť zákazníkom produkt, značku podniku a pod. Napr. </w:t>
      </w:r>
      <w:proofErr w:type="spellStart"/>
      <w:r>
        <w:rPr>
          <w:rFonts w:ascii="Comic Sans MS" w:hAnsi="Comic Sans MS"/>
          <w:sz w:val="24"/>
          <w:szCs w:val="24"/>
        </w:rPr>
        <w:t>Coca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cola</w:t>
      </w:r>
      <w:proofErr w:type="spellEnd"/>
    </w:p>
    <w:p w:rsidR="00350118" w:rsidRDefault="00350118" w:rsidP="00350118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 informačná kampaň –</w:t>
      </w:r>
      <w:r>
        <w:rPr>
          <w:rFonts w:ascii="Comic Sans MS" w:hAnsi="Comic Sans MS"/>
          <w:sz w:val="24"/>
          <w:szCs w:val="24"/>
        </w:rPr>
        <w:t>týka sa nových produktov, cieľom je priniesť spotrebiteľom čo najviac informácií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Reklamný plán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si musí rozložiť reklamnú kampaň z časového hľadiska. Reklamný plán je </w:t>
      </w:r>
      <w:r w:rsidRPr="00350118">
        <w:rPr>
          <w:rFonts w:ascii="Comic Sans MS" w:hAnsi="Comic Sans MS"/>
          <w:b/>
          <w:sz w:val="24"/>
          <w:szCs w:val="24"/>
        </w:rPr>
        <w:t>časový harmonogram</w:t>
      </w:r>
      <w:r>
        <w:rPr>
          <w:rFonts w:ascii="Comic Sans MS" w:hAnsi="Comic Sans MS"/>
          <w:sz w:val="24"/>
          <w:szCs w:val="24"/>
        </w:rPr>
        <w:t xml:space="preserve"> reklamnej kampane. Reklamný plán: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327B3">
        <w:rPr>
          <w:rFonts w:ascii="Comic Sans MS" w:hAnsi="Comic Sans MS"/>
          <w:sz w:val="24"/>
          <w:szCs w:val="24"/>
          <w:u w:val="single"/>
        </w:rPr>
        <w:t>Dlhodobý</w:t>
      </w:r>
      <w:r>
        <w:rPr>
          <w:rFonts w:ascii="Comic Sans MS" w:hAnsi="Comic Sans MS"/>
          <w:sz w:val="24"/>
          <w:szCs w:val="24"/>
        </w:rPr>
        <w:t xml:space="preserve"> ( rozloženie reklamnej kampane na obdobie jedného roka)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327B3">
        <w:rPr>
          <w:rFonts w:ascii="Comic Sans MS" w:hAnsi="Comic Sans MS"/>
          <w:sz w:val="24"/>
          <w:szCs w:val="24"/>
          <w:u w:val="single"/>
        </w:rPr>
        <w:t>Krátkodobý</w:t>
      </w:r>
      <w:r>
        <w:rPr>
          <w:rFonts w:ascii="Comic Sans MS" w:hAnsi="Comic Sans MS"/>
          <w:sz w:val="24"/>
          <w:szCs w:val="24"/>
        </w:rPr>
        <w:t xml:space="preserve"> ( na obdobie jedného mesiaca)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reklamného plánu navrhujeme rôznu </w:t>
      </w:r>
      <w:r w:rsidRPr="00C327B3">
        <w:rPr>
          <w:rFonts w:ascii="Comic Sans MS" w:hAnsi="Comic Sans MS"/>
          <w:sz w:val="24"/>
          <w:szCs w:val="24"/>
          <w:u w:val="single"/>
        </w:rPr>
        <w:t>frekvenciu reklám</w:t>
      </w:r>
      <w:r>
        <w:rPr>
          <w:rFonts w:ascii="Comic Sans MS" w:hAnsi="Comic Sans MS"/>
          <w:sz w:val="24"/>
          <w:szCs w:val="24"/>
        </w:rPr>
        <w:t xml:space="preserve"> (frekvencia – častosť výskytu reklám). Priebežná frekvencia – rovnomerné rozloženie reklamy (napr. </w:t>
      </w:r>
      <w:r>
        <w:rPr>
          <w:rFonts w:ascii="Comic Sans MS" w:hAnsi="Comic Sans MS"/>
          <w:sz w:val="24"/>
          <w:szCs w:val="24"/>
        </w:rPr>
        <w:lastRenderedPageBreak/>
        <w:t xml:space="preserve">1xdenne počas 1 mesiaca),  nárazová frekvencia – intenzívna  propagácia počas určitého obdobia, potom utlmenie a zase intenzívna propagácia,  koncentrovaná frekvencia  - pri sezónnom tovare, alebo v čase rôznych slávnostných príležitostí (Vianoce, škola ..) </w:t>
      </w:r>
      <w:r w:rsidRPr="00350118">
        <w:rPr>
          <w:rFonts w:ascii="Comic Sans MS" w:hAnsi="Comic Sans MS"/>
          <w:sz w:val="24"/>
          <w:szCs w:val="24"/>
          <w:highlight w:val="yellow"/>
        </w:rPr>
        <w:t>tie názvy frekvencií nemusíte ovládať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Účinnosť reklamy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Firma hodnotí, aký účinok mala reklama. Fa zisťuje: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 bola reklama správne pochopená a zasiahla tú cieľovú skupinu, pre ktorú bola určená, či jej tí ľudia, pre ktorých bola určená aj rozumeli, či ich oslovila, či sa páčila....</w:t>
      </w:r>
    </w:p>
    <w:p w:rsidR="00350118" w:rsidRPr="00B1743C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vplyv reklamy na predaj produktov, teda či firme priniesla zisk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9B3CB2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Podpora predaja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predaja sú krátkodobé podnety</w:t>
      </w:r>
      <w:r w:rsidR="007C060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zamerané na stimulovanie</w:t>
      </w:r>
      <w:r w:rsidR="007C060D">
        <w:rPr>
          <w:rFonts w:ascii="Comic Sans MS" w:hAnsi="Comic Sans MS"/>
          <w:sz w:val="24"/>
          <w:szCs w:val="24"/>
        </w:rPr>
        <w:t xml:space="preserve"> (povzbudenie)</w:t>
      </w:r>
      <w:r>
        <w:rPr>
          <w:rFonts w:ascii="Comic Sans MS" w:hAnsi="Comic Sans MS"/>
          <w:sz w:val="24"/>
          <w:szCs w:val="24"/>
        </w:rPr>
        <w:t xml:space="preserve"> nákupu alebo predaja produktov alebo služieb.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predaja môže byť zameraná na: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Spotrebiteľa – spotrebiteľská podpora predaja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Distribučný kanál – najmä na veľkoobchodníkov a maloobchodníkov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Obchodný personál – cieľom je motivovať vlastných predajcov na získavanie nových objednávok a zvýšenie predajného úsilia,  prostriedkami sú bonusy, súťaže, stretnutia predajcov, školenia a pod.</w:t>
      </w: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Podpora predaja pre spotrebiteľov</w:t>
      </w:r>
    </w:p>
    <w:p w:rsidR="007C060D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Slúži na povzbudenie zákazníkov, aby si kúpili tovar, aby vyskúšali novinky alebo ako odmena pre verných zákazníkov.  Ide o krátkodobé prostriedky, ktoré vedú k okamžitej reakcii zákazníkov.</w:t>
      </w:r>
      <w:r w:rsidR="007C060D">
        <w:rPr>
          <w:rFonts w:ascii="Comic Sans MS" w:hAnsi="Comic Sans MS"/>
          <w:sz w:val="24"/>
          <w:szCs w:val="24"/>
        </w:rPr>
        <w:t xml:space="preserve"> Podpora predaja sa robí priamo v mieste </w:t>
      </w:r>
      <w:r w:rsidR="00BD6D4E">
        <w:rPr>
          <w:rFonts w:ascii="Comic Sans MS" w:hAnsi="Comic Sans MS"/>
          <w:sz w:val="24"/>
          <w:szCs w:val="24"/>
        </w:rPr>
        <w:t>nákupu, teda najčastejšie sa s ňou stretávame v obchodoch.</w:t>
      </w:r>
      <w:r w:rsidR="007C060D">
        <w:rPr>
          <w:rFonts w:ascii="Comic Sans MS" w:hAnsi="Comic Sans MS"/>
          <w:sz w:val="24"/>
          <w:szCs w:val="24"/>
        </w:rPr>
        <w:t xml:space="preserve"> ( reklamu kukám doma..)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Prostriedky podpory predaja sú: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vzorky – malé množstvo produktu na vyskúšanie, najúčinnejší ale najdrahší spôsob podpory (kozmetika, prášky, cukrovinky, čaje...)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kupóny – zákazníci dostávajú kupóny pri nákupe tovaru, ak nazbierajú určitý počet bodov alebo kupónov, získajú zľavu alebo tovar zdarma a pod.</w:t>
      </w:r>
      <w:r w:rsidR="007C060D">
        <w:rPr>
          <w:rFonts w:ascii="Comic Sans MS" w:hAnsi="Comic Sans MS"/>
          <w:sz w:val="24"/>
          <w:szCs w:val="24"/>
        </w:rPr>
        <w:t xml:space="preserve"> (teraz napr. v Lidl zbieraš nálepky a potom dostaneš príbor pre detičky)</w:t>
      </w:r>
    </w:p>
    <w:p w:rsidR="007C060D" w:rsidRDefault="007C060D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vernostné kartičky – už skoro každý obchod.... na kartičke sa evidujú nákupy a zákazník dostáva potom zľavu alebo iné výhody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 prémie – produkt zdarma alebo za nízku cenu pri nákupe určitých produktov ( napr. 2xzubná pasta a kefka zdarma k tomu)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súťaže a hry – ak zákazníci splnia určité podmienky, sú zaradení do zlosovania o určité ceny</w:t>
      </w:r>
      <w:r w:rsidR="007C060D">
        <w:rPr>
          <w:rFonts w:ascii="Comic Sans MS" w:hAnsi="Comic Sans MS"/>
          <w:sz w:val="24"/>
          <w:szCs w:val="24"/>
        </w:rPr>
        <w:t xml:space="preserve"> (napr. sa zbierajú vrchnáky alebo obaly, alebo dostanete kartičku s kódom, ktorý si online zaregistrujete a môžete vyhrať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  <w:proofErr w:type="spellStart"/>
      <w:r>
        <w:rPr>
          <w:rFonts w:ascii="Comic Sans MS" w:hAnsi="Comic Sans MS"/>
          <w:sz w:val="24"/>
          <w:szCs w:val="24"/>
        </w:rPr>
        <w:t>multibalenia</w:t>
      </w:r>
      <w:proofErr w:type="spellEnd"/>
      <w:r>
        <w:rPr>
          <w:rFonts w:ascii="Comic Sans MS" w:hAnsi="Comic Sans MS"/>
          <w:sz w:val="24"/>
          <w:szCs w:val="24"/>
        </w:rPr>
        <w:t xml:space="preserve"> – zvýhodnené balenia (napr. 3 plus 1 zdarma)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ochutnávky – možnosť vyskúšať malé množstvo tovaru</w:t>
      </w:r>
      <w:r w:rsidR="007C060D">
        <w:rPr>
          <w:rFonts w:ascii="Comic Sans MS" w:hAnsi="Comic Sans MS"/>
          <w:sz w:val="24"/>
          <w:szCs w:val="24"/>
        </w:rPr>
        <w:t xml:space="preserve"> ( veľmi často v supermarketoch)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vyskúšanie produktu – možnosť vyskúšať produkt na určitý čas</w:t>
      </w:r>
      <w:r w:rsidR="007C060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7C060D">
        <w:rPr>
          <w:rFonts w:ascii="Comic Sans MS" w:hAnsi="Comic Sans MS"/>
          <w:sz w:val="24"/>
          <w:szCs w:val="24"/>
        </w:rPr>
        <w:t>napr</w:t>
      </w:r>
      <w:proofErr w:type="spellEnd"/>
      <w:r w:rsidR="007C060D">
        <w:rPr>
          <w:rFonts w:ascii="Comic Sans MS" w:hAnsi="Comic Sans MS"/>
          <w:sz w:val="24"/>
          <w:szCs w:val="24"/>
        </w:rPr>
        <w:t xml:space="preserve"> matrace </w:t>
      </w:r>
      <w:proofErr w:type="spellStart"/>
      <w:r w:rsidR="007C060D">
        <w:rPr>
          <w:rFonts w:ascii="Comic Sans MS" w:hAnsi="Comic Sans MS"/>
          <w:sz w:val="24"/>
          <w:szCs w:val="24"/>
        </w:rPr>
        <w:t>Dormeo</w:t>
      </w:r>
      <w:proofErr w:type="spellEnd"/>
      <w:r w:rsidR="007C060D">
        <w:rPr>
          <w:rFonts w:ascii="Comic Sans MS" w:hAnsi="Comic Sans MS"/>
          <w:sz w:val="24"/>
          <w:szCs w:val="24"/>
        </w:rPr>
        <w:t>, môžete vyskúšať doma a keď sa vám produkt nepáči, môžete vrátiť, alebo aj skúšobné jazdy v automobilkách)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predvádzanie produktu – ukážka, predvedenie vlastností produktu</w:t>
      </w:r>
      <w:r w:rsidR="007C060D">
        <w:rPr>
          <w:rFonts w:ascii="Comic Sans MS" w:hAnsi="Comic Sans MS"/>
          <w:sz w:val="24"/>
          <w:szCs w:val="24"/>
        </w:rPr>
        <w:t xml:space="preserve"> (často na jarmokoch – rôzne strúhadla a krájače a pod.)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Podpora predaja určená pre distribučný kanál</w:t>
      </w:r>
    </w:p>
    <w:p w:rsidR="007C060D" w:rsidRDefault="00780A30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Distribučný kanál tvoria</w:t>
      </w:r>
      <w:r w:rsidR="007C060D">
        <w:rPr>
          <w:rFonts w:ascii="Comic Sans MS" w:hAnsi="Comic Sans MS"/>
          <w:sz w:val="24"/>
          <w:szCs w:val="24"/>
        </w:rPr>
        <w:t xml:space="preserve"> firmy, ktoré mojej firme pomáhajú dostať produkt na trh.</w:t>
      </w:r>
    </w:p>
    <w:p w:rsidR="007C060D" w:rsidRDefault="007C060D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CR – cestovným kanceláriám pomáhajú s predajom aj cestovné agentúry alebo informačné centrá.</w:t>
      </w:r>
    </w:p>
    <w:p w:rsidR="007C060D" w:rsidRDefault="007C060D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klasických produktoch to sú veľkoobchody (sklady) a maloobchody ( predajne, kde si môže klasický spotrebiteľ </w:t>
      </w:r>
      <w:r w:rsidR="0089145B">
        <w:rPr>
          <w:rFonts w:ascii="Comic Sans MS" w:hAnsi="Comic Sans MS"/>
          <w:sz w:val="24"/>
          <w:szCs w:val="24"/>
        </w:rPr>
        <w:t>kúpiť výrobky – Tesco, Billa, papiernictvo....)</w:t>
      </w:r>
    </w:p>
    <w:p w:rsidR="0089145B" w:rsidRPr="007C060D" w:rsidRDefault="0089145B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Napr. v Bille je veľmi veľa produktov od rôznych výrobcov a každý ten výrobca chce, aby sa čo najviac predávali práve jeho výrobky (aby čo najviac zarobil). Billa môže niektorým produktom venovať viac pozornosti ( napr. je rozdiel, či tovar umiestni v regáli vo výške očí alebo niekde dole... pre zákazníka je to veľký rozdiel a kúpi viac produktov z výšky očí).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Cieľom tejto podpory predaja je, aby veľkoobchodníci a maloobchodníci kupovali viac výrobkov od určitej firmy, venovali im viac miesta v predajných priestoroch, viac ich propagovali a</w:t>
      </w:r>
      <w:r w:rsidR="0089145B">
        <w:rPr>
          <w:rFonts w:ascii="Comic Sans MS" w:hAnsi="Comic Sans MS"/>
          <w:sz w:val="24"/>
          <w:szCs w:val="24"/>
        </w:rPr>
        <w:t xml:space="preserve"> ukladali do výšky očí a </w:t>
      </w:r>
      <w:r>
        <w:rPr>
          <w:rFonts w:ascii="Comic Sans MS" w:hAnsi="Comic Sans MS"/>
          <w:sz w:val="24"/>
          <w:szCs w:val="24"/>
        </w:rPr>
        <w:t> pod.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Nástroje podpory predaja pre distribučný kanál sú: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cenové zľavy (rabaty) – vernostné, množstevné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skonto – zľava z ceny faktúry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upomienkové predmety s logom firmy na propagačné účely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 chladiace boxy, </w:t>
      </w:r>
      <w:proofErr w:type="spellStart"/>
      <w:r>
        <w:rPr>
          <w:rFonts w:ascii="Comic Sans MS" w:hAnsi="Comic Sans MS"/>
          <w:sz w:val="24"/>
          <w:szCs w:val="24"/>
        </w:rPr>
        <w:t>regále</w:t>
      </w:r>
      <w:proofErr w:type="spellEnd"/>
      <w:r>
        <w:rPr>
          <w:rFonts w:ascii="Comic Sans MS" w:hAnsi="Comic Sans MS"/>
          <w:sz w:val="24"/>
          <w:szCs w:val="24"/>
        </w:rPr>
        <w:t>, značkové stojany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vzorkovnice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 katalógy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 spoločná reklama 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súťaže, školenia, poradenstvo</w:t>
      </w:r>
    </w:p>
    <w:p w:rsidR="0089145B" w:rsidRDefault="0089145B" w:rsidP="0089145B">
      <w:pPr>
        <w:pStyle w:val="Odsekzoznamu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CR cestovné kancelárie sa snažia motivovať CA, aby predávali viac zájazdov práve tej CK ( </w:t>
      </w:r>
      <w:r w:rsidRPr="0089145B">
        <w:rPr>
          <w:rFonts w:ascii="Comic Sans MS" w:hAnsi="Comic Sans MS"/>
          <w:sz w:val="24"/>
          <w:szCs w:val="24"/>
          <w:highlight w:val="yellow"/>
        </w:rPr>
        <w:t>princíp fungovania CK a CA už viete)</w:t>
      </w:r>
      <w:r>
        <w:rPr>
          <w:rFonts w:ascii="Comic Sans MS" w:hAnsi="Comic Sans MS"/>
          <w:sz w:val="24"/>
          <w:szCs w:val="24"/>
        </w:rPr>
        <w:t xml:space="preserve">, keďže CA predáva zájazdy aj 20-tich CK. Preto CK motivujú CA najčastejšie lepšími bonusmi za predaj, alebo súťažami medzi CA. CA, ktorá predá najviac zájazdov vyhrá zvyčajne </w:t>
      </w:r>
      <w:r w:rsidR="007819DC">
        <w:rPr>
          <w:rFonts w:ascii="Comic Sans MS" w:hAnsi="Comic Sans MS"/>
          <w:sz w:val="24"/>
          <w:szCs w:val="24"/>
        </w:rPr>
        <w:t>nejaké kvalitné zájazdy alebo pracovné cesty. Ďalšou motiváciou sú aj rôzne vecné ceny ako fotoaparáty, kamery a pod.</w:t>
      </w:r>
    </w:p>
    <w:p w:rsidR="00350118" w:rsidRDefault="00350118" w:rsidP="00350118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proofErr w:type="spellStart"/>
      <w:r w:rsidRPr="00D55E65">
        <w:rPr>
          <w:rFonts w:ascii="Comic Sans MS" w:hAnsi="Comic Sans MS"/>
          <w:b/>
          <w:color w:val="002060"/>
          <w:sz w:val="36"/>
          <w:szCs w:val="36"/>
        </w:rPr>
        <w:t>Public</w:t>
      </w:r>
      <w:proofErr w:type="spellEnd"/>
      <w:r w:rsidRPr="00D55E6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proofErr w:type="spellStart"/>
      <w:r w:rsidRPr="00D55E65">
        <w:rPr>
          <w:rFonts w:ascii="Comic Sans MS" w:hAnsi="Comic Sans MS"/>
          <w:b/>
          <w:color w:val="002060"/>
          <w:sz w:val="36"/>
          <w:szCs w:val="36"/>
        </w:rPr>
        <w:t>relations</w:t>
      </w:r>
      <w:proofErr w:type="spellEnd"/>
      <w:r w:rsidR="007819DC">
        <w:rPr>
          <w:rFonts w:ascii="Comic Sans MS" w:hAnsi="Comic Sans MS"/>
          <w:b/>
          <w:color w:val="002060"/>
          <w:sz w:val="36"/>
          <w:szCs w:val="36"/>
        </w:rPr>
        <w:t xml:space="preserve"> - Publicita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 o vytváranie dobrých vzťahov</w:t>
      </w:r>
      <w:r w:rsidR="003D3D53">
        <w:rPr>
          <w:rFonts w:ascii="Comic Sans MS" w:hAnsi="Comic Sans MS"/>
          <w:sz w:val="24"/>
          <w:szCs w:val="24"/>
        </w:rPr>
        <w:t xml:space="preserve"> s verejnosťou, </w:t>
      </w:r>
      <w:r>
        <w:rPr>
          <w:rFonts w:ascii="Comic Sans MS" w:hAnsi="Comic Sans MS"/>
          <w:sz w:val="24"/>
          <w:szCs w:val="24"/>
        </w:rPr>
        <w:t xml:space="preserve"> budovanie dobrého mena firmy (</w:t>
      </w:r>
      <w:proofErr w:type="spellStart"/>
      <w:r>
        <w:rPr>
          <w:rFonts w:ascii="Comic Sans MS" w:hAnsi="Comic Sans MS"/>
          <w:sz w:val="24"/>
          <w:szCs w:val="24"/>
        </w:rPr>
        <w:t>goodwill</w:t>
      </w:r>
      <w:proofErr w:type="spellEnd"/>
      <w:r>
        <w:rPr>
          <w:rFonts w:ascii="Comic Sans MS" w:hAnsi="Comic Sans MS"/>
          <w:sz w:val="24"/>
          <w:szCs w:val="24"/>
        </w:rPr>
        <w:t xml:space="preserve">),  dementovanie nepríjemných a firme škodiacich správ. </w:t>
      </w:r>
    </w:p>
    <w:p w:rsidR="007819DC" w:rsidRDefault="007819DC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Čiže keď sa v médiách rozpráva o firme, či už v dobrom alebo v zlom, hovoríme tomu publicita.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Prostriedky publicity:</w:t>
      </w:r>
    </w:p>
    <w:p w:rsidR="00350118" w:rsidRDefault="00350118" w:rsidP="00350118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 spravodajstvo (v </w:t>
      </w:r>
      <w:proofErr w:type="spellStart"/>
      <w:r>
        <w:rPr>
          <w:rFonts w:ascii="Comic Sans MS" w:hAnsi="Comic Sans MS"/>
          <w:sz w:val="24"/>
          <w:szCs w:val="24"/>
        </w:rPr>
        <w:t>médiach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3D3D53">
        <w:rPr>
          <w:rFonts w:ascii="Comic Sans MS" w:hAnsi="Comic Sans MS"/>
          <w:sz w:val="24"/>
          <w:szCs w:val="24"/>
        </w:rPr>
        <w:t>, keď sa napr. v </w:t>
      </w:r>
      <w:proofErr w:type="spellStart"/>
      <w:r w:rsidR="003D3D53">
        <w:rPr>
          <w:rFonts w:ascii="Comic Sans MS" w:hAnsi="Comic Sans MS"/>
          <w:sz w:val="24"/>
          <w:szCs w:val="24"/>
        </w:rPr>
        <w:t>telke</w:t>
      </w:r>
      <w:proofErr w:type="spellEnd"/>
      <w:r w:rsidR="003D3D53">
        <w:rPr>
          <w:rFonts w:ascii="Comic Sans MS" w:hAnsi="Comic Sans MS"/>
          <w:sz w:val="24"/>
          <w:szCs w:val="24"/>
        </w:rPr>
        <w:t xml:space="preserve"> v správach rozpráva o firme ( dobrá správa ( buduje </w:t>
      </w:r>
      <w:proofErr w:type="spellStart"/>
      <w:r w:rsidR="003D3D53">
        <w:rPr>
          <w:rFonts w:ascii="Comic Sans MS" w:hAnsi="Comic Sans MS"/>
          <w:sz w:val="24"/>
          <w:szCs w:val="24"/>
        </w:rPr>
        <w:t>goodwill</w:t>
      </w:r>
      <w:proofErr w:type="spellEnd"/>
      <w:r w:rsidR="003D3D53">
        <w:rPr>
          <w:rFonts w:ascii="Comic Sans MS" w:hAnsi="Comic Sans MS"/>
          <w:sz w:val="24"/>
          <w:szCs w:val="24"/>
        </w:rPr>
        <w:t xml:space="preserve">) napr. môže byť: firma XY otvorila novú linku na výrobu a zamestnala 500 ľudí z okolitých dedín. Zlá správa ( buduje zlé meno pre firmu – </w:t>
      </w:r>
      <w:proofErr w:type="spellStart"/>
      <w:r w:rsidR="003D3D53">
        <w:rPr>
          <w:rFonts w:ascii="Comic Sans MS" w:hAnsi="Comic Sans MS"/>
          <w:sz w:val="24"/>
          <w:szCs w:val="24"/>
        </w:rPr>
        <w:t>ilwill</w:t>
      </w:r>
      <w:proofErr w:type="spellEnd"/>
      <w:r w:rsidR="003D3D53">
        <w:rPr>
          <w:rFonts w:ascii="Comic Sans MS" w:hAnsi="Comic Sans MS"/>
          <w:sz w:val="24"/>
          <w:szCs w:val="24"/>
        </w:rPr>
        <w:t xml:space="preserve"> ) – firma YX zanedbala čistenie odpadových vôd a vypustila do rieky chemikálie, ktoré zabili všetky ryby v miestnom potoku)</w:t>
      </w:r>
    </w:p>
    <w:p w:rsidR="00350118" w:rsidRPr="007819DC" w:rsidRDefault="00350118" w:rsidP="007819DC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verejné vystúpenia predstaviteľov firmy</w:t>
      </w:r>
      <w:r w:rsidR="007819DC">
        <w:rPr>
          <w:rFonts w:ascii="Comic Sans MS" w:hAnsi="Comic Sans MS"/>
          <w:sz w:val="24"/>
          <w:szCs w:val="24"/>
        </w:rPr>
        <w:t xml:space="preserve"> napr. pri slávnostnom otváraní novej haly alebo linky...</w:t>
      </w:r>
    </w:p>
    <w:p w:rsidR="00350118" w:rsidRDefault="003D3D53" w:rsidP="00350118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</w:t>
      </w:r>
      <w:r w:rsidR="00350118">
        <w:rPr>
          <w:rFonts w:ascii="Comic Sans MS" w:hAnsi="Comic Sans MS"/>
          <w:sz w:val="24"/>
          <w:szCs w:val="24"/>
        </w:rPr>
        <w:t>ponzorstvo</w:t>
      </w:r>
      <w:r>
        <w:rPr>
          <w:rFonts w:ascii="Comic Sans MS" w:hAnsi="Comic Sans MS"/>
          <w:sz w:val="24"/>
          <w:szCs w:val="24"/>
        </w:rPr>
        <w:t xml:space="preserve"> (fa dá peniaze na nejakú dobrú vec, alebo napr. pri dakom športovom podujatí pre deti </w:t>
      </w:r>
      <w:proofErr w:type="spellStart"/>
      <w:r>
        <w:rPr>
          <w:rFonts w:ascii="Comic Sans MS" w:hAnsi="Comic Sans MS"/>
          <w:sz w:val="24"/>
          <w:szCs w:val="24"/>
        </w:rPr>
        <w:t>fa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McDonald</w:t>
      </w:r>
      <w:proofErr w:type="spellEnd"/>
      <w:r>
        <w:rPr>
          <w:rFonts w:ascii="Comic Sans MS" w:hAnsi="Comic Sans MS"/>
          <w:sz w:val="24"/>
          <w:szCs w:val="24"/>
        </w:rPr>
        <w:t xml:space="preserve"> zabezpečí na ich náklady občerstvenie pre súťažiacich.)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imidžu firmy prispievajú aj prostriedky ako firemný znak, vizitky, uniformy, firemné objekty, firemné osobné a nákladné autá – to všetko sú prostriedky marketingovej komunikácie.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Publicitou môžeme osloviť väčšie množstvo potenciálnych zákazníkov, aj takých, ktorí odmietajú reklamu.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Spoločné znaky publicity a reklamy sú: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používajú rovnaké média (TV, tlač..),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prispievajú k tvorbe firemného imidžu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Rozdiely medzi publicitou a reklamou: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reklama je platená forma prezentácie firmy, publicita neplatená,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reklamu má „na starosti“ marketingové oddelenie, publicitu manažment firmy,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publicita pôsobí dlhodobo, reklama krátkodobo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Osobný predaj</w:t>
      </w:r>
    </w:p>
    <w:p w:rsidR="00350118" w:rsidRPr="00BC476A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1B26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Ide o osobný vzťah</w:t>
      </w:r>
      <w:r w:rsidR="004C603E">
        <w:rPr>
          <w:rFonts w:ascii="Comic Sans MS" w:hAnsi="Comic Sans MS"/>
          <w:sz w:val="24"/>
          <w:szCs w:val="24"/>
        </w:rPr>
        <w:t xml:space="preserve"> medzi kupujúcim a predávajúcim, čiže predajca </w:t>
      </w:r>
      <w:proofErr w:type="spellStart"/>
      <w:r w:rsidR="004C603E">
        <w:rPr>
          <w:rFonts w:ascii="Comic Sans MS" w:hAnsi="Comic Sans MS"/>
          <w:sz w:val="24"/>
          <w:szCs w:val="24"/>
        </w:rPr>
        <w:t>fy</w:t>
      </w:r>
      <w:proofErr w:type="spellEnd"/>
      <w:r w:rsidR="004C603E">
        <w:rPr>
          <w:rFonts w:ascii="Comic Sans MS" w:hAnsi="Comic Sans MS"/>
          <w:sz w:val="24"/>
          <w:szCs w:val="24"/>
        </w:rPr>
        <w:t xml:space="preserve"> sa stretne so zákazníkom face to face, osobne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Robí sa to pri výrobkoch, ktoré si vyžadujú odborné vysvetlenie a poradenie, výrobkoch dlhodobej spotreby (napr. hrnce </w:t>
      </w:r>
      <w:proofErr w:type="spellStart"/>
      <w:r>
        <w:rPr>
          <w:rFonts w:ascii="Comic Sans MS" w:hAnsi="Comic Sans MS"/>
          <w:sz w:val="24"/>
          <w:szCs w:val="24"/>
        </w:rPr>
        <w:t>Zepter</w:t>
      </w:r>
      <w:proofErr w:type="spellEnd"/>
      <w:r>
        <w:rPr>
          <w:rFonts w:ascii="Comic Sans MS" w:hAnsi="Comic Sans MS"/>
          <w:sz w:val="24"/>
          <w:szCs w:val="24"/>
        </w:rPr>
        <w:t xml:space="preserve">, matrace, vysávače, služby – poisťovníctvo a pod.). </w:t>
      </w:r>
      <w:r w:rsidR="009649E8">
        <w:rPr>
          <w:rFonts w:ascii="Comic Sans MS" w:hAnsi="Comic Sans MS"/>
          <w:sz w:val="24"/>
          <w:szCs w:val="24"/>
        </w:rPr>
        <w:t>( napr. firma na výrobu matracov sa na vás nakontaktuje, príde k vám domov, matrac alebo niečo vám predvedie, ukáže...., pri službách ako poistenie, finančné poradenstvo si zvykne predajca dať „schôdzku“ so zákazníkom niekde v kaviarni alebo na inom podobnom verejnom mieste).</w:t>
      </w:r>
    </w:p>
    <w:p w:rsidR="009649E8" w:rsidRDefault="009649E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Výhody a nevýhody pre firmu: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1B2671">
        <w:rPr>
          <w:rFonts w:ascii="Comic Sans MS" w:hAnsi="Comic Sans MS"/>
          <w:sz w:val="24"/>
          <w:szCs w:val="24"/>
        </w:rPr>
        <w:t>Výhody: - väčšia účinnosť</w:t>
      </w:r>
      <w:r>
        <w:rPr>
          <w:rFonts w:ascii="Comic Sans MS" w:hAnsi="Comic Sans MS"/>
          <w:sz w:val="24"/>
          <w:szCs w:val="24"/>
        </w:rPr>
        <w:t xml:space="preserve">, </w:t>
      </w:r>
      <w:r w:rsidR="009649E8">
        <w:rPr>
          <w:rFonts w:ascii="Comic Sans MS" w:hAnsi="Comic Sans MS"/>
          <w:sz w:val="24"/>
          <w:szCs w:val="24"/>
        </w:rPr>
        <w:t>(lepšie dokážem zákazníka presvedčiť..)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okamžitá spätná väzba</w:t>
      </w:r>
      <w:r w:rsidR="009649E8">
        <w:rPr>
          <w:rFonts w:ascii="Comic Sans MS" w:hAnsi="Comic Sans MS"/>
          <w:sz w:val="24"/>
          <w:szCs w:val="24"/>
        </w:rPr>
        <w:t xml:space="preserve"> (vidím, či sa to zákazníkovi páči)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lepšie zoznámenie s potrebami a názormi zákazníkov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Nevýhody: - zamerané len na určité malé skupiny ľudí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náročné na prezentáciu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finančne náročné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náročné na obchodný personál</w:t>
      </w:r>
    </w:p>
    <w:p w:rsidR="009649E8" w:rsidRDefault="009649E8" w:rsidP="009649E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Výhody pre zákazníka – môžem sa spýtať na všetko, čo o produkte potrebujem vedieť, produkt vidím, môžem si ho chytiť a vyskúšať.</w:t>
      </w:r>
    </w:p>
    <w:p w:rsidR="009649E8" w:rsidRPr="009649E8" w:rsidRDefault="009649E8" w:rsidP="009649E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Priamy marketing</w:t>
      </w:r>
      <w:r w:rsidR="009649E8">
        <w:rPr>
          <w:rFonts w:ascii="Comic Sans MS" w:hAnsi="Comic Sans MS"/>
          <w:b/>
          <w:color w:val="002060"/>
          <w:sz w:val="36"/>
          <w:szCs w:val="36"/>
        </w:rPr>
        <w:t xml:space="preserve"> – </w:t>
      </w:r>
      <w:proofErr w:type="spellStart"/>
      <w:r w:rsidR="009649E8">
        <w:rPr>
          <w:rFonts w:ascii="Comic Sans MS" w:hAnsi="Comic Sans MS"/>
          <w:b/>
          <w:color w:val="002060"/>
          <w:sz w:val="36"/>
          <w:szCs w:val="36"/>
        </w:rPr>
        <w:t>direct</w:t>
      </w:r>
      <w:proofErr w:type="spellEnd"/>
      <w:r w:rsidR="009649E8">
        <w:rPr>
          <w:rFonts w:ascii="Comic Sans MS" w:hAnsi="Comic Sans MS"/>
          <w:b/>
          <w:color w:val="002060"/>
          <w:sz w:val="36"/>
          <w:szCs w:val="36"/>
        </w:rPr>
        <w:t xml:space="preserve"> marketing</w:t>
      </w:r>
    </w:p>
    <w:p w:rsidR="00B524D6" w:rsidRPr="00D55E65" w:rsidRDefault="00B524D6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Zákazníci sa oslovujú priamou adresnou formou, napr. e-mailom, poštou alebo cez sociálne siete.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Cestovné kancelárie zasielajú katalógy svojim zákazníkom, propagačné listy s novinkami, s ponukami. Najčastejšie sa využíva internet na informovanie o zľavách, novinkách a pod. (drogérie DM, zásielkové predajne atď.)</w:t>
      </w: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Určite ak ste kupovali niečo cez </w:t>
      </w:r>
      <w:proofErr w:type="spellStart"/>
      <w:r>
        <w:rPr>
          <w:rFonts w:ascii="Comic Sans MS" w:hAnsi="Comic Sans MS"/>
          <w:sz w:val="24"/>
          <w:szCs w:val="24"/>
        </w:rPr>
        <w:t>e-shop</w:t>
      </w:r>
      <w:proofErr w:type="spellEnd"/>
      <w:r>
        <w:rPr>
          <w:rFonts w:ascii="Comic Sans MS" w:hAnsi="Comic Sans MS"/>
          <w:sz w:val="24"/>
          <w:szCs w:val="24"/>
        </w:rPr>
        <w:t xml:space="preserve"> a dávali ste napr. mailovú adresu, posielajú vám veľa ponúk. Alebo zásielkové firmy ako </w:t>
      </w:r>
      <w:proofErr w:type="spellStart"/>
      <w:r>
        <w:rPr>
          <w:rFonts w:ascii="Comic Sans MS" w:hAnsi="Comic Sans MS"/>
          <w:sz w:val="24"/>
          <w:szCs w:val="24"/>
        </w:rPr>
        <w:t>bonprix</w:t>
      </w:r>
      <w:proofErr w:type="spellEnd"/>
      <w:r>
        <w:rPr>
          <w:rFonts w:ascii="Comic Sans MS" w:hAnsi="Comic Sans MS"/>
          <w:sz w:val="24"/>
          <w:szCs w:val="24"/>
        </w:rPr>
        <w:t xml:space="preserve"> posielajú ľuďom, kt. si už tovar niekedy objednali, domov katalógy.</w:t>
      </w:r>
    </w:p>
    <w:p w:rsidR="00B524D6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Výhoda pre </w:t>
      </w:r>
      <w:proofErr w:type="spellStart"/>
      <w:r>
        <w:rPr>
          <w:rFonts w:ascii="Comic Sans MS" w:hAnsi="Comic Sans MS"/>
          <w:sz w:val="24"/>
          <w:szCs w:val="24"/>
        </w:rPr>
        <w:t>fu</w:t>
      </w:r>
      <w:proofErr w:type="spellEnd"/>
      <w:r>
        <w:rPr>
          <w:rFonts w:ascii="Comic Sans MS" w:hAnsi="Comic Sans MS"/>
          <w:sz w:val="24"/>
          <w:szCs w:val="24"/>
        </w:rPr>
        <w:t xml:space="preserve"> – osloví tých zákazníkov, ktorí už v minulosti prejavili záujem o produkty </w:t>
      </w:r>
      <w:proofErr w:type="spellStart"/>
      <w:r>
        <w:rPr>
          <w:rFonts w:ascii="Comic Sans MS" w:hAnsi="Comic Sans MS"/>
          <w:sz w:val="24"/>
          <w:szCs w:val="24"/>
        </w:rPr>
        <w:t>fy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Veľtrhy a výstavy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Výstava – </w:t>
      </w:r>
      <w:r>
        <w:rPr>
          <w:rFonts w:ascii="Comic Sans MS" w:hAnsi="Comic Sans MS"/>
          <w:sz w:val="24"/>
          <w:szCs w:val="24"/>
        </w:rPr>
        <w:t xml:space="preserve">vystavovanie, prehliadka s nekomerčnými cieľmi (nepredajná). Cieľom je zoznámiť verejnosť s výrobkami, informovať, vzdelávať. Môžu byť trvalé (napr. rôzne múzea, Matejov dom v BB), alebo s obmedzeným trvaním.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-Najznámejšia je svetová výstava </w:t>
      </w:r>
      <w:r w:rsidRPr="007F5331">
        <w:rPr>
          <w:rFonts w:ascii="Comic Sans MS" w:hAnsi="Comic Sans MS"/>
          <w:b/>
          <w:sz w:val="24"/>
          <w:szCs w:val="24"/>
        </w:rPr>
        <w:t>Expo,</w:t>
      </w:r>
      <w:r>
        <w:rPr>
          <w:rFonts w:ascii="Comic Sans MS" w:hAnsi="Comic Sans MS"/>
          <w:sz w:val="24"/>
          <w:szCs w:val="24"/>
        </w:rPr>
        <w:t xml:space="preserve"> je to medzinárodná výstava priemyslu a kultúry jednotlivých krajín. Ich cieľom je informovať a propagovať určitú myšlienku a ústrednú tému. Prvý krát bola organizovaná v Londýne v roku 1851. Koná sa cca každých 2-3 roky</w:t>
      </w:r>
      <w:r w:rsidR="00B524D6">
        <w:rPr>
          <w:rFonts w:ascii="Comic Sans MS" w:hAnsi="Comic Sans MS"/>
          <w:sz w:val="24"/>
          <w:szCs w:val="24"/>
        </w:rPr>
        <w:t xml:space="preserve"> v dĺžke 3 týždne až 6 mesiacov.</w:t>
      </w:r>
    </w:p>
    <w:p w:rsidR="00B524D6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Posledné Expo bolo v Astane v Kazachstane</w:t>
      </w: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Tento rok od októbra by sa malo konať v Dubaji (SAE)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veľtrh – </w:t>
      </w:r>
      <w:r>
        <w:rPr>
          <w:rFonts w:ascii="Comic Sans MS" w:hAnsi="Comic Sans MS"/>
          <w:sz w:val="24"/>
          <w:szCs w:val="24"/>
        </w:rPr>
        <w:t>výstava vzoriek výrobkov (služieb) komerčného charakteru, tematicky ohraničená</w:t>
      </w:r>
      <w:r w:rsidR="00CC79B7">
        <w:rPr>
          <w:rFonts w:ascii="Comic Sans MS" w:hAnsi="Comic Sans MS"/>
          <w:sz w:val="24"/>
          <w:szCs w:val="24"/>
        </w:rPr>
        <w:t xml:space="preserve"> (na nejakú tému, nar.CR, nábytok, autosalón, stavebníctvo, móda...)</w:t>
      </w:r>
      <w:r>
        <w:rPr>
          <w:rFonts w:ascii="Comic Sans MS" w:hAnsi="Comic Sans MS"/>
          <w:sz w:val="24"/>
          <w:szCs w:val="24"/>
        </w:rPr>
        <w:t>, s ustálenou periodicitou</w:t>
      </w:r>
      <w:r w:rsidR="00CC79B7">
        <w:rPr>
          <w:rFonts w:ascii="Comic Sans MS" w:hAnsi="Comic Sans MS"/>
          <w:sz w:val="24"/>
          <w:szCs w:val="24"/>
        </w:rPr>
        <w:t xml:space="preserve"> ( že sa to pravidelne opakuje..)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50118" w:rsidRDefault="00CC79B7" w:rsidP="00350118">
      <w:pPr>
        <w:spacing w:after="0"/>
        <w:rPr>
          <w:rFonts w:ascii="Comic Sans MS" w:hAnsi="Comic Sans MS"/>
          <w:sz w:val="24"/>
          <w:szCs w:val="24"/>
        </w:rPr>
      </w:pPr>
      <w:r w:rsidRPr="00CC79B7">
        <w:rPr>
          <w:rFonts w:ascii="Comic Sans MS" w:hAnsi="Comic Sans MS"/>
          <w:sz w:val="24"/>
          <w:szCs w:val="24"/>
          <w:u w:val="single"/>
        </w:rPr>
        <w:t>Komerčný charakter znamená, že sa tam obchoduje</w:t>
      </w:r>
      <w:r>
        <w:rPr>
          <w:rFonts w:ascii="Comic Sans MS" w:hAnsi="Comic Sans MS"/>
          <w:sz w:val="24"/>
          <w:szCs w:val="24"/>
        </w:rPr>
        <w:t xml:space="preserve">. </w:t>
      </w:r>
      <w:r w:rsidR="00350118">
        <w:rPr>
          <w:rFonts w:ascii="Comic Sans MS" w:hAnsi="Comic Sans MS"/>
          <w:sz w:val="24"/>
          <w:szCs w:val="24"/>
        </w:rPr>
        <w:t xml:space="preserve">Výrobcovia sa usilujú o obchodné kontakty, predaj prezentovaných produktov, udržiavanie vzťahov so zákazníkmi.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Výhoda pre zákazníkov: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možno produkty vidieť, ohmatať, ochutnať,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získať veľa informácií o produktoch od ľudí priamo z firmy,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môže porovnávať rovnaké produkty od rôznych výrobcov pod jednou strechou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Výhoda pre firmu: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priame objednávky</w:t>
      </w:r>
      <w:r w:rsidR="00CC79B7">
        <w:rPr>
          <w:rFonts w:ascii="Comic Sans MS" w:hAnsi="Comic Sans MS"/>
          <w:sz w:val="24"/>
          <w:szCs w:val="24"/>
        </w:rPr>
        <w:t xml:space="preserve"> ( na veľtrhu sú aj obchodní partneri ako dodávatelia, odberatelia...)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prieskum trhu (konkurencia, zákazníci),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možnosť </w:t>
      </w:r>
      <w:proofErr w:type="spellStart"/>
      <w:r>
        <w:rPr>
          <w:rFonts w:ascii="Comic Sans MS" w:hAnsi="Comic Sans MS"/>
          <w:sz w:val="24"/>
          <w:szCs w:val="24"/>
        </w:rPr>
        <w:t>odprezentovať</w:t>
      </w:r>
      <w:proofErr w:type="spellEnd"/>
      <w:r>
        <w:rPr>
          <w:rFonts w:ascii="Comic Sans MS" w:hAnsi="Comic Sans MS"/>
          <w:sz w:val="24"/>
          <w:szCs w:val="24"/>
        </w:rPr>
        <w:t xml:space="preserve"> novinky, podať veľa informácii o produkte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Dôležité pre firmu: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výber vhodného podujatia (miesto, čas, medzinárodné zastúpenie..),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organizácia ( ako sa bude prezentovať, príprava materiálov, výroba propagačného stánku, výber kvalitných predajcov, objednanie plôch...)</w:t>
      </w:r>
    </w:p>
    <w:p w:rsidR="00350118" w:rsidRPr="00AC56B8" w:rsidRDefault="00CC79B7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Veľtrh CR sa koná na Slovensku v Bratislave v januári v </w:t>
      </w:r>
      <w:proofErr w:type="spellStart"/>
      <w:r>
        <w:rPr>
          <w:rFonts w:ascii="Comic Sans MS" w:hAnsi="Comic Sans MS"/>
          <w:sz w:val="24"/>
          <w:szCs w:val="24"/>
        </w:rPr>
        <w:t>Inchebe</w:t>
      </w:r>
      <w:proofErr w:type="spellEnd"/>
      <w:r>
        <w:rPr>
          <w:rFonts w:ascii="Comic Sans MS" w:hAnsi="Comic Sans MS"/>
          <w:sz w:val="24"/>
          <w:szCs w:val="24"/>
        </w:rPr>
        <w:t xml:space="preserve"> pod názvom ITF SLOVAKIATOUR. Také známe veľtrhy napr. autosalóny, alebo nábytok v Nitre v Agrokomplexe..</w:t>
      </w:r>
    </w:p>
    <w:p w:rsidR="00712958" w:rsidRDefault="00712958"/>
    <w:sectPr w:rsidR="00712958" w:rsidSect="002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34F"/>
    <w:multiLevelType w:val="hybridMultilevel"/>
    <w:tmpl w:val="B7DC0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5C08"/>
    <w:multiLevelType w:val="hybridMultilevel"/>
    <w:tmpl w:val="C96E2F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45A"/>
    <w:multiLevelType w:val="hybridMultilevel"/>
    <w:tmpl w:val="3976D8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69BF"/>
    <w:multiLevelType w:val="hybridMultilevel"/>
    <w:tmpl w:val="F74EF640"/>
    <w:lvl w:ilvl="0" w:tplc="94C611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960FA"/>
    <w:multiLevelType w:val="hybridMultilevel"/>
    <w:tmpl w:val="480671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C064E"/>
    <w:multiLevelType w:val="hybridMultilevel"/>
    <w:tmpl w:val="097E67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8"/>
    <w:rsid w:val="00211744"/>
    <w:rsid w:val="00350118"/>
    <w:rsid w:val="003D3D53"/>
    <w:rsid w:val="004C603E"/>
    <w:rsid w:val="006C142A"/>
    <w:rsid w:val="00712958"/>
    <w:rsid w:val="00780A30"/>
    <w:rsid w:val="007819DC"/>
    <w:rsid w:val="007C060D"/>
    <w:rsid w:val="0089145B"/>
    <w:rsid w:val="008A08DD"/>
    <w:rsid w:val="009649E8"/>
    <w:rsid w:val="00B524D6"/>
    <w:rsid w:val="00BD6D4E"/>
    <w:rsid w:val="00C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1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1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1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2020-03-24T07:11:00Z</dcterms:created>
  <dcterms:modified xsi:type="dcterms:W3CDTF">2020-03-24T07:11:00Z</dcterms:modified>
</cp:coreProperties>
</file>