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C" w:rsidRPr="004074F4" w:rsidRDefault="00D07787" w:rsidP="004074F4">
      <w:pPr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 w:rsidRPr="004074F4">
        <w:rPr>
          <w:rFonts w:asciiTheme="majorHAnsi" w:eastAsia="Arial Unicode MS" w:hAnsiTheme="majorHAnsi" w:cs="Arial Unicode MS"/>
          <w:b/>
          <w:sz w:val="32"/>
          <w:szCs w:val="32"/>
        </w:rPr>
        <w:t>Nauczanie w dniach od 17 maja 2021r. do 30 maja 2021r.</w:t>
      </w:r>
    </w:p>
    <w:tbl>
      <w:tblPr>
        <w:tblStyle w:val="Tabela-Siatka"/>
        <w:tblW w:w="9248" w:type="dxa"/>
        <w:tblLook w:val="04A0"/>
      </w:tblPr>
      <w:tblGrid>
        <w:gridCol w:w="2663"/>
        <w:gridCol w:w="3502"/>
        <w:gridCol w:w="3083"/>
      </w:tblGrid>
      <w:tr w:rsidR="00D07787" w:rsidRPr="004074F4" w:rsidTr="004074F4">
        <w:trPr>
          <w:trHeight w:val="643"/>
        </w:trPr>
        <w:tc>
          <w:tcPr>
            <w:tcW w:w="26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6A6A6" w:themeFill="background1" w:themeFillShade="A6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Nauczanie s</w:t>
            </w:r>
            <w:r w:rsidR="00D07787"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tacjonarne</w:t>
            </w:r>
          </w:p>
        </w:tc>
        <w:tc>
          <w:tcPr>
            <w:tcW w:w="3083" w:type="dxa"/>
            <w:shd w:val="clear" w:color="auto" w:fill="A6A6A6" w:themeFill="background1" w:themeFillShade="A6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Nauczanie zdalne</w:t>
            </w:r>
          </w:p>
        </w:tc>
      </w:tr>
      <w:tr w:rsidR="00D07787" w:rsidRPr="004074F4" w:rsidTr="004074F4">
        <w:trPr>
          <w:trHeight w:val="643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17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 VII, VIII</w:t>
            </w:r>
          </w:p>
        </w:tc>
        <w:tc>
          <w:tcPr>
            <w:tcW w:w="3083" w:type="dxa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IV, VI</w:t>
            </w:r>
          </w:p>
        </w:tc>
      </w:tr>
      <w:tr w:rsidR="00D07787" w:rsidRPr="004074F4" w:rsidTr="004074F4">
        <w:trPr>
          <w:trHeight w:val="628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18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 VI</w:t>
            </w:r>
          </w:p>
        </w:tc>
        <w:tc>
          <w:tcPr>
            <w:tcW w:w="3083" w:type="dxa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IV, VII, VIII</w:t>
            </w:r>
          </w:p>
        </w:tc>
      </w:tr>
      <w:tr w:rsidR="00D07787" w:rsidRPr="004074F4" w:rsidTr="004074F4">
        <w:trPr>
          <w:trHeight w:val="628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19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Klasy I, II, III, </w:t>
            </w:r>
            <w:r w:rsidR="00DC4B59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IV, VIII</w:t>
            </w:r>
          </w:p>
        </w:tc>
        <w:tc>
          <w:tcPr>
            <w:tcW w:w="3083" w:type="dxa"/>
            <w:vAlign w:val="center"/>
          </w:tcPr>
          <w:p w:rsidR="00D07787" w:rsidRPr="004074F4" w:rsidRDefault="00DC4B59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VI, VII</w:t>
            </w:r>
          </w:p>
        </w:tc>
      </w:tr>
      <w:tr w:rsidR="00D07787" w:rsidRPr="004074F4" w:rsidTr="004074F4">
        <w:trPr>
          <w:trHeight w:val="643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20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DC4B59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 IV, VII</w:t>
            </w:r>
          </w:p>
        </w:tc>
        <w:tc>
          <w:tcPr>
            <w:tcW w:w="3083" w:type="dxa"/>
            <w:vAlign w:val="center"/>
          </w:tcPr>
          <w:p w:rsidR="00D07787" w:rsidRPr="004074F4" w:rsidRDefault="00DC4B59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VI,</w:t>
            </w:r>
            <w:r w:rsidR="003C2AB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VIII</w:t>
            </w:r>
          </w:p>
        </w:tc>
      </w:tr>
      <w:tr w:rsidR="00D07787" w:rsidRPr="004074F4" w:rsidTr="004074F4">
        <w:trPr>
          <w:trHeight w:val="643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21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 VI</w:t>
            </w:r>
          </w:p>
        </w:tc>
        <w:tc>
          <w:tcPr>
            <w:tcW w:w="3083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IV, VII, VIII</w:t>
            </w:r>
          </w:p>
        </w:tc>
      </w:tr>
      <w:tr w:rsidR="00D07787" w:rsidRPr="004074F4" w:rsidTr="004074F4">
        <w:trPr>
          <w:trHeight w:val="643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D07787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24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</w:t>
            </w: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VII, VIII</w:t>
            </w:r>
          </w:p>
        </w:tc>
        <w:tc>
          <w:tcPr>
            <w:tcW w:w="3083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IV, VI</w:t>
            </w:r>
          </w:p>
        </w:tc>
      </w:tr>
      <w:tr w:rsidR="004074F4" w:rsidRPr="004074F4" w:rsidTr="004074F4">
        <w:trPr>
          <w:trHeight w:val="643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25 maja 2021r.</w:t>
            </w:r>
          </w:p>
        </w:tc>
        <w:tc>
          <w:tcPr>
            <w:tcW w:w="6585" w:type="dxa"/>
            <w:gridSpan w:val="2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Dzień wolny dla klas I-VII</w:t>
            </w:r>
          </w:p>
        </w:tc>
      </w:tr>
      <w:tr w:rsidR="004074F4" w:rsidRPr="004074F4" w:rsidTr="004074F4">
        <w:trPr>
          <w:trHeight w:val="628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26 maja 2021r.</w:t>
            </w:r>
          </w:p>
        </w:tc>
        <w:tc>
          <w:tcPr>
            <w:tcW w:w="6585" w:type="dxa"/>
            <w:gridSpan w:val="2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Dzień wolny dla klas I-VII</w:t>
            </w:r>
          </w:p>
        </w:tc>
      </w:tr>
      <w:tr w:rsidR="004074F4" w:rsidRPr="004074F4" w:rsidTr="004074F4">
        <w:trPr>
          <w:trHeight w:val="628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27 maja 2021r.</w:t>
            </w:r>
          </w:p>
        </w:tc>
        <w:tc>
          <w:tcPr>
            <w:tcW w:w="6585" w:type="dxa"/>
            <w:gridSpan w:val="2"/>
            <w:vAlign w:val="center"/>
          </w:tcPr>
          <w:p w:rsidR="004074F4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Dzień wolny dla klas I-VII</w:t>
            </w:r>
          </w:p>
        </w:tc>
      </w:tr>
      <w:tr w:rsidR="00D07787" w:rsidRPr="004074F4" w:rsidTr="004074F4">
        <w:trPr>
          <w:trHeight w:val="659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7787" w:rsidRPr="004074F4" w:rsidRDefault="004074F4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4074F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28 maja 2021r.</w:t>
            </w:r>
          </w:p>
        </w:tc>
        <w:tc>
          <w:tcPr>
            <w:tcW w:w="3502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I, II, III, IV, VI</w:t>
            </w:r>
          </w:p>
        </w:tc>
        <w:tc>
          <w:tcPr>
            <w:tcW w:w="3083" w:type="dxa"/>
            <w:vAlign w:val="center"/>
          </w:tcPr>
          <w:p w:rsidR="00D07787" w:rsidRPr="004074F4" w:rsidRDefault="003C2ABF" w:rsidP="004074F4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Klasy VII, VIII</w:t>
            </w:r>
          </w:p>
        </w:tc>
      </w:tr>
    </w:tbl>
    <w:p w:rsidR="00D07787" w:rsidRPr="00D07787" w:rsidRDefault="00D07787" w:rsidP="00D07787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D07787" w:rsidRPr="00D07787" w:rsidSect="0040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787"/>
    <w:rsid w:val="003C2ABF"/>
    <w:rsid w:val="004074F4"/>
    <w:rsid w:val="00604ECC"/>
    <w:rsid w:val="00C634B3"/>
    <w:rsid w:val="00D07787"/>
    <w:rsid w:val="00D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2021-05-06T08:30:00Z</cp:lastPrinted>
  <dcterms:created xsi:type="dcterms:W3CDTF">2021-05-06T08:56:00Z</dcterms:created>
  <dcterms:modified xsi:type="dcterms:W3CDTF">2021-05-06T08:56:00Z</dcterms:modified>
</cp:coreProperties>
</file>