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 wp14:anchorId="147952F5" wp14:editId="0D702FFD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Stredná odborná škola techniky a služieb, Tovarnícka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ŽoP 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761598" w:rsidP="0085375A">
            <w:pPr>
              <w:tabs>
                <w:tab w:val="left" w:pos="4007"/>
              </w:tabs>
            </w:pPr>
            <w:r>
              <w:t>Mgr. Lucia Lojková</w:t>
            </w:r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Stredná škola – SOŠ TaS, Tovarnícka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381D25" w:rsidP="00B75A0D">
            <w:pPr>
              <w:tabs>
                <w:tab w:val="left" w:pos="4007"/>
              </w:tabs>
            </w:pPr>
            <w:r>
              <w:t>01.1</w:t>
            </w:r>
            <w:r w:rsidR="00B75A0D">
              <w:t>0</w:t>
            </w:r>
            <w:r>
              <w:t xml:space="preserve">.2020 – </w:t>
            </w:r>
            <w:r w:rsidR="00B75A0D">
              <w:t>31</w:t>
            </w:r>
            <w:r>
              <w:t>.</w:t>
            </w:r>
            <w:r w:rsidR="00B75A0D">
              <w:t>1</w:t>
            </w:r>
            <w:r>
              <w:t>2.202</w:t>
            </w:r>
            <w:r w:rsidR="00B75A0D">
              <w:t>0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4FCF" w:rsidRPr="00203036" w:rsidTr="007A08EE">
        <w:trPr>
          <w:trHeight w:val="4252"/>
        </w:trPr>
        <w:tc>
          <w:tcPr>
            <w:tcW w:w="9062" w:type="dxa"/>
          </w:tcPr>
          <w:p w:rsidR="00404FCF" w:rsidRDefault="00404FCF" w:rsidP="00404FCF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404FCF" w:rsidRPr="0085375A" w:rsidRDefault="00404FCF" w:rsidP="00404FCF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Cvičenia z fyziky</w:t>
            </w:r>
          </w:p>
          <w:p w:rsidR="00404FCF" w:rsidRDefault="00404FCF" w:rsidP="00404FCF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</w:p>
          <w:p w:rsidR="00404FCF" w:rsidRDefault="00404FCF" w:rsidP="00404FC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I.A – Bezpečnosť a ochrana zdravia pri práci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598">
              <w:rPr>
                <w:rFonts w:ascii="Times New Roman" w:hAnsi="Times New Roman" w:cs="Times New Roman"/>
                <w:b/>
                <w:sz w:val="24"/>
                <w:szCs w:val="24"/>
              </w:rPr>
              <w:t>a Mechanik elektrotechnik</w:t>
            </w:r>
          </w:p>
          <w:p w:rsidR="00404FCF" w:rsidRDefault="00404FCF" w:rsidP="00404FC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I.C </w:t>
            </w:r>
            <w:r w:rsidRPr="0076159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Autoopravár mechanik, Lakovník a Elektromechanik silnoprúdová technika</w:t>
            </w:r>
          </w:p>
          <w:p w:rsidR="00404FCF" w:rsidRDefault="00404FCF" w:rsidP="00404FC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II.B  </w:t>
            </w:r>
            <w:r w:rsidRPr="0076159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Autoopravár mechanik, Lakovník a Obrábač kovov</w:t>
            </w:r>
          </w:p>
          <w:p w:rsidR="00404FCF" w:rsidRPr="00761598" w:rsidRDefault="00404FCF" w:rsidP="00404FC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III.B </w:t>
            </w:r>
            <w:r w:rsidRPr="0076159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Inštalatér a Lakovník</w:t>
            </w:r>
          </w:p>
          <w:p w:rsidR="00404FCF" w:rsidRDefault="00404FCF" w:rsidP="00404FC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Cieľom aktivity je zlepšiť výsledky žiakov v oblasti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prírodovednej gramotnosti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prostredníctvom uplatnenia extra hodín a realizáciou aktivít mimoškolskej činnosti a vzdelávania a kooperácie pedagogických a odborných zamestnancov.</w:t>
            </w:r>
          </w:p>
          <w:p w:rsidR="00404FCF" w:rsidRPr="0085375A" w:rsidRDefault="00404FCF" w:rsidP="00404FC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názorno - demonštratívne , aplikačné a praktické metódy vyučovania na získanie požadovaných zručností. </w:t>
            </w:r>
          </w:p>
          <w:p w:rsidR="00404FCF" w:rsidRDefault="00404FCF" w:rsidP="00404FC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Október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odučené témy predmetu</w:t>
            </w:r>
          </w:p>
          <w:p w:rsidR="00404FCF" w:rsidRDefault="00404FCF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I.A</w:t>
            </w:r>
            <w:r w:rsidR="00046951">
              <w:rPr>
                <w:color w:val="000000"/>
                <w:sz w:val="27"/>
                <w:szCs w:val="27"/>
              </w:rPr>
              <w:t xml:space="preserve">                       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– </w:t>
            </w:r>
            <w:r w:rsidR="0004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</w:t>
            </w:r>
            <w:r w:rsidR="0004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  <w:p w:rsidR="00404FCF" w:rsidRDefault="00755405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8. 10. </w:t>
            </w:r>
            <w:r w:rsidR="00404FCF">
              <w:rPr>
                <w:rFonts w:ascii="Times New Roman" w:hAnsi="Times New Roman" w:cs="Times New Roman"/>
                <w:bCs/>
                <w:sz w:val="24"/>
                <w:szCs w:val="24"/>
              </w:rPr>
              <w:t>Meranie hmotnosti a objemu (vysvetlenie princípu merania hmotnosti a objemu, oboznámenie sa s prístrojmi a pomôckami na meranie hmotnosti a objemu, praktické merania)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404FCF" w:rsidRPr="0085375A" w:rsidRDefault="00404FCF" w:rsidP="00404F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FCF" w:rsidRDefault="00404FCF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I.C</w:t>
            </w:r>
            <w:r w:rsidR="00046951">
              <w:rPr>
                <w:color w:val="000000"/>
                <w:sz w:val="27"/>
                <w:szCs w:val="27"/>
              </w:rPr>
              <w:t xml:space="preserve">                       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– </w:t>
            </w:r>
            <w:r w:rsidR="0004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</w:t>
            </w:r>
            <w:r w:rsidR="0004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  <w:p w:rsidR="00404FCF" w:rsidRDefault="00755405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2. 10. </w:t>
            </w:r>
            <w:r w:rsidR="00404FCF">
              <w:rPr>
                <w:rFonts w:ascii="Times New Roman" w:hAnsi="Times New Roman" w:cs="Times New Roman"/>
                <w:bCs/>
                <w:sz w:val="24"/>
                <w:szCs w:val="24"/>
              </w:rPr>
              <w:t>Meranie hmotnosti a objemu (vysvetlenie princípu merania hmotnosti a objemu, oboznámenie sa s prístrojmi a pomôckami na meranie hmotnosti a objemu, praktické merania)</w:t>
            </w:r>
            <w:r w:rsidR="0004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404FCF" w:rsidRDefault="00404FCF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FCF" w:rsidRDefault="00404FCF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FCF" w:rsidRDefault="00404FCF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II.B</w:t>
            </w:r>
            <w:r w:rsidR="00046951">
              <w:rPr>
                <w:color w:val="000000"/>
                <w:sz w:val="27"/>
                <w:szCs w:val="27"/>
              </w:rPr>
              <w:t xml:space="preserve">                       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– </w:t>
            </w:r>
            <w:r w:rsidR="0004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</w:t>
            </w:r>
            <w:r w:rsidR="0004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  <w:p w:rsidR="00046951" w:rsidRDefault="00755405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1. 10. </w:t>
            </w:r>
            <w:r w:rsidR="00404FCF" w:rsidRPr="00E770A7">
              <w:rPr>
                <w:rFonts w:ascii="Times New Roman" w:hAnsi="Times New Roman" w:cs="Times New Roman"/>
                <w:bCs/>
                <w:sz w:val="24"/>
                <w:szCs w:val="24"/>
              </w:rPr>
              <w:t>Deformácia tlakom, ohybom</w:t>
            </w:r>
            <w:r w:rsidR="00404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(skúšanie a názorné ukážky deformácie tlakom a deformácie ohybom, ukážky situácii z bežného života a z praxe, kde sa tieto deformácie využívajú)</w:t>
            </w:r>
            <w:r w:rsidR="00497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</w:t>
            </w:r>
            <w:r w:rsidR="0004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404FCF" w:rsidRDefault="00404FCF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FCF" w:rsidRDefault="00404FCF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III.B</w:t>
            </w:r>
            <w:r w:rsidR="00046951">
              <w:rPr>
                <w:color w:val="000000"/>
                <w:sz w:val="27"/>
                <w:szCs w:val="27"/>
              </w:rPr>
              <w:t xml:space="preserve">                       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– </w:t>
            </w:r>
            <w:r w:rsidR="0004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hodiny</w:t>
            </w:r>
          </w:p>
          <w:p w:rsidR="00404FCF" w:rsidRDefault="00755405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6. 10. </w:t>
            </w:r>
            <w:r w:rsidR="00404FCF">
              <w:rPr>
                <w:rFonts w:ascii="Times New Roman" w:hAnsi="Times New Roman" w:cs="Times New Roman"/>
                <w:bCs/>
                <w:sz w:val="24"/>
                <w:szCs w:val="24"/>
              </w:rPr>
              <w:t>Ohyb svetla (Na praktických ukážkach sa žiaci oboznámili s ohybom svetla)</w:t>
            </w:r>
          </w:p>
          <w:p w:rsidR="00046951" w:rsidRDefault="00046951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404FCF" w:rsidRDefault="00404FCF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6951" w:rsidRPr="0085375A" w:rsidRDefault="00755405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7. 10. </w:t>
            </w:r>
            <w:r w:rsidR="00404FCF">
              <w:rPr>
                <w:rFonts w:ascii="Times New Roman" w:hAnsi="Times New Roman" w:cs="Times New Roman"/>
                <w:bCs/>
                <w:sz w:val="24"/>
                <w:szCs w:val="24"/>
              </w:rPr>
              <w:t>Zobrazovanie zrkadlom (Vysvetlenie princípu využitia zrkadiel v živote a v praxi, žiaci sa naučili určiť vlastnosti obrazu, obraz zrkadlom nakresliť a vyskúšali si všetko v praxi)</w:t>
            </w:r>
            <w:r w:rsidR="0004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404FCF" w:rsidRDefault="00404FCF" w:rsidP="00404FC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FCF" w:rsidRPr="0085375A" w:rsidRDefault="00404FCF" w:rsidP="00404FC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Od 12.10.2020 do 31.10. 2020 pozastavenie projektu</w:t>
            </w:r>
          </w:p>
          <w:p w:rsidR="00404FCF" w:rsidRPr="0085375A" w:rsidRDefault="00404FCF" w:rsidP="00404FC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FCF" w:rsidRDefault="00404FCF" w:rsidP="00404FC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 – odučené témy dištančnou formou</w:t>
            </w:r>
          </w:p>
          <w:p w:rsidR="00404FCF" w:rsidRDefault="00404FCF" w:rsidP="00404FC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.A</w:t>
            </w:r>
            <w:r w:rsidR="00046951">
              <w:rPr>
                <w:color w:val="000000"/>
                <w:sz w:val="27"/>
                <w:szCs w:val="27"/>
              </w:rPr>
              <w:t xml:space="preserve">                       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– </w:t>
            </w:r>
            <w:r w:rsidR="0004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</w:t>
            </w:r>
            <w:r w:rsidR="0004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  <w:p w:rsidR="00404FCF" w:rsidRPr="0085375A" w:rsidRDefault="00755405" w:rsidP="00404FC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23. 11. </w:t>
            </w:r>
            <w:r w:rsidR="00404FCF">
              <w:rPr>
                <w:rFonts w:ascii="Times New Roman" w:hAnsi="Times New Roman" w:cs="Times New Roman"/>
                <w:bCs/>
                <w:sz w:val="24"/>
                <w:szCs w:val="24"/>
              </w:rPr>
              <w:t>Hustota látok, výpočet hustoty z nameraných hodnôt (žiaci sa oboznámili s hustomerom, ktorým vedia zmerať hustotu kvapalnej látky a naučili sa vypočítať hustotu pevnej látky, keď si látku odvážia a určia meraním a výpočtom jej objem)</w:t>
            </w:r>
            <w:r w:rsidR="0004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404FCF" w:rsidRDefault="00404FCF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I.C</w:t>
            </w:r>
            <w:r w:rsidR="00046951">
              <w:rPr>
                <w:color w:val="000000"/>
                <w:sz w:val="27"/>
                <w:szCs w:val="27"/>
              </w:rPr>
              <w:t xml:space="preserve">                       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– </w:t>
            </w:r>
            <w:r w:rsidR="0004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</w:t>
            </w:r>
            <w:r w:rsidR="0004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  <w:p w:rsidR="00404FCF" w:rsidRPr="004972D2" w:rsidRDefault="00755405" w:rsidP="00404FCF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10. 11. </w:t>
            </w:r>
            <w:r w:rsidR="00404FCF">
              <w:rPr>
                <w:rFonts w:ascii="Times New Roman" w:hAnsi="Times New Roman" w:cs="Times New Roman"/>
                <w:bCs/>
                <w:sz w:val="24"/>
                <w:szCs w:val="24"/>
              </w:rPr>
              <w:t>Hustota látok, výpočet hustoty z nameraných hodnôt (žiaci sa oboznámili s hustomerom, ktorým vedia zmerať hustotu kvapalnej látky a naučili sa vypočítať hustotu pevnej látky, keď si látku odvážia a určia meraním a výpočtom jej objem)</w:t>
            </w:r>
            <w:r w:rsidR="0004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 w:rsidR="00497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404FCF" w:rsidRDefault="00755405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12. 11. </w:t>
            </w:r>
            <w:r w:rsidR="00404FCF">
              <w:rPr>
                <w:rFonts w:ascii="Times New Roman" w:hAnsi="Times New Roman" w:cs="Times New Roman"/>
                <w:bCs/>
                <w:sz w:val="24"/>
                <w:szCs w:val="24"/>
              </w:rPr>
              <w:t>Meranie teploty (žiaci sa oboznámili s rôznymi teplotnými stupnicami a rôznymi teplomermi, vysvetlenie princípu merania teploty)</w:t>
            </w:r>
            <w:r w:rsidR="0004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497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04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hodina)</w:t>
            </w:r>
          </w:p>
          <w:p w:rsidR="00404FCF" w:rsidRDefault="00755405" w:rsidP="00404FC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24. 11. </w:t>
            </w:r>
            <w:r w:rsidR="00404FCF">
              <w:rPr>
                <w:rFonts w:ascii="Times New Roman" w:hAnsi="Times New Roman" w:cs="Times New Roman"/>
                <w:bCs/>
                <w:sz w:val="24"/>
                <w:szCs w:val="24"/>
              </w:rPr>
              <w:t>Rovnomerný priamočiary pohyb (žiaci pochopili princíp rovnomerného priamočiareho pohybu, naučili sa určiť dráhu, rýchlosť a čas pomocou fyzikálnych apletov, z konkrétnych pohybov</w:t>
            </w:r>
            <w:r w:rsidR="00046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046951" w:rsidRDefault="00755405" w:rsidP="00404FC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26. 11. </w:t>
            </w:r>
            <w:r w:rsidR="00404FCF">
              <w:rPr>
                <w:rFonts w:ascii="Times New Roman" w:hAnsi="Times New Roman" w:cs="Times New Roman"/>
                <w:bCs/>
                <w:sz w:val="24"/>
                <w:szCs w:val="24"/>
              </w:rPr>
              <w:t>Rovnomerný priamočiary pohyb (žiaci sa naučili určovať základné fyzikálne veličiny rovnomerného pohybu z konkrétnych grafov, na hodine sme sa venovali dopočítaniu tretej veličiny z dvo</w:t>
            </w:r>
            <w:r w:rsidR="00497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 veličín, ktoré určia z grafu          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404FCF" w:rsidRDefault="00404FCF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II.B</w:t>
            </w:r>
            <w:r w:rsidR="00046951">
              <w:rPr>
                <w:color w:val="000000"/>
                <w:sz w:val="27"/>
                <w:szCs w:val="27"/>
              </w:rPr>
              <w:t xml:space="preserve">                       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– </w:t>
            </w:r>
            <w:r w:rsidR="0004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</w:t>
            </w:r>
            <w:r w:rsidR="0004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  <w:p w:rsidR="00404FCF" w:rsidRDefault="00755405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10. 11. </w:t>
            </w:r>
            <w:r w:rsidR="00404FCF">
              <w:rPr>
                <w:rFonts w:ascii="Times New Roman" w:hAnsi="Times New Roman" w:cs="Times New Roman"/>
                <w:bCs/>
                <w:sz w:val="24"/>
                <w:szCs w:val="24"/>
              </w:rPr>
              <w:t>Deformácia šmykom, krútením (názorné ukážky deformácie šmykom a deformácie krútením, ukážky situácii z bežného života a z praxe, kde sa tieto deformácie využívajú)</w:t>
            </w:r>
          </w:p>
          <w:p w:rsidR="00046951" w:rsidRDefault="00046951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404FCF" w:rsidRDefault="00755405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12. 11. </w:t>
            </w:r>
            <w:r w:rsidR="00404FCF">
              <w:rPr>
                <w:rFonts w:ascii="Times New Roman" w:hAnsi="Times New Roman" w:cs="Times New Roman"/>
                <w:bCs/>
                <w:sz w:val="24"/>
                <w:szCs w:val="24"/>
              </w:rPr>
              <w:t>Teplotná rozťažnosť látok (vysvetlenie javu teplotnej rozťažnosti, od čoho závisí dĺžka predĺženia a naučili sa určiť dĺžku predĺženia pri zvýšení teploty)</w:t>
            </w:r>
          </w:p>
          <w:p w:rsidR="00046951" w:rsidRDefault="00046951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404FCF" w:rsidRDefault="00755405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24. 11. </w:t>
            </w:r>
            <w:r w:rsidR="00404FCF">
              <w:rPr>
                <w:rFonts w:ascii="Times New Roman" w:hAnsi="Times New Roman" w:cs="Times New Roman"/>
                <w:bCs/>
                <w:sz w:val="24"/>
                <w:szCs w:val="24"/>
              </w:rPr>
              <w:t>Gravitácia a zakrivenie priestoru ( vysvetlenie gravitačnej sily a gravitačného poľa, naučili sa určiť veľkosť gravitačnej sily podľa hmotnosti telesa, poznať následky gravitácie a pochopili zakrivenie priestoru)</w:t>
            </w:r>
          </w:p>
          <w:p w:rsidR="00046951" w:rsidRDefault="00046951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404FCF" w:rsidRDefault="00755405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26. 11. </w:t>
            </w:r>
            <w:r w:rsidR="00404FCF">
              <w:rPr>
                <w:rFonts w:ascii="Times New Roman" w:hAnsi="Times New Roman" w:cs="Times New Roman"/>
                <w:bCs/>
                <w:sz w:val="24"/>
                <w:szCs w:val="24"/>
              </w:rPr>
              <w:t>Princíp ekvivalencie (vysvetlenie princípu ekvivalencie – forma prednášky)</w:t>
            </w:r>
          </w:p>
          <w:p w:rsidR="00046951" w:rsidRDefault="00046951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404FCF" w:rsidRDefault="00404FCF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FCF" w:rsidRDefault="00404FCF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III.B</w:t>
            </w:r>
            <w:r w:rsidR="00046951">
              <w:rPr>
                <w:color w:val="000000"/>
                <w:sz w:val="27"/>
                <w:szCs w:val="27"/>
              </w:rPr>
              <w:t xml:space="preserve">                       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– </w:t>
            </w:r>
            <w:r w:rsidR="0004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</w:t>
            </w:r>
            <w:r w:rsidR="0004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  <w:p w:rsidR="00404FCF" w:rsidRDefault="00755405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5. 11. </w:t>
            </w:r>
            <w:r w:rsidR="00404FCF">
              <w:rPr>
                <w:rFonts w:ascii="Times New Roman" w:hAnsi="Times New Roman" w:cs="Times New Roman"/>
                <w:bCs/>
                <w:sz w:val="24"/>
                <w:szCs w:val="24"/>
              </w:rPr>
              <w:t>Zobrazovanie šošovkou</w:t>
            </w:r>
            <w:r w:rsidR="00404FC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(Vysvetlenie princípu využitia šošoviek v živote a v praxi, žiaci sa naučili určiť obraz vzniknutý spojnou a rozptylnou šošovkou)</w:t>
            </w:r>
          </w:p>
          <w:p w:rsidR="00046951" w:rsidRPr="0085375A" w:rsidRDefault="00046951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404FCF" w:rsidRDefault="00630216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16. 11. </w:t>
            </w:r>
            <w:r w:rsidR="00404FCF">
              <w:rPr>
                <w:rFonts w:ascii="Times New Roman" w:hAnsi="Times New Roman" w:cs="Times New Roman"/>
                <w:bCs/>
                <w:sz w:val="24"/>
                <w:szCs w:val="24"/>
              </w:rPr>
              <w:t>Zdroje svetla, svietivosť a osvetlenie ( Vysvetlenie princípu rôznych svetelných zdrojov – žiarovky, žiarivky, výbojky, LED, ich výhody a nevýhody, vysvetlenie základných svetelných veličín)</w:t>
            </w:r>
          </w:p>
          <w:p w:rsidR="00046951" w:rsidRDefault="00046951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404FCF" w:rsidRDefault="00630216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19. 11. </w:t>
            </w:r>
            <w:r w:rsidR="00404FCF">
              <w:rPr>
                <w:rFonts w:ascii="Times New Roman" w:hAnsi="Times New Roman" w:cs="Times New Roman"/>
                <w:bCs/>
                <w:sz w:val="24"/>
                <w:szCs w:val="24"/>
              </w:rPr>
              <w:t>Hygiena osvetlenia (Žiakom bolo vysvetlené, na čo treba dbať pri inštalácii osvetlenia v miestnosti a aké sú zásady správneho osvetlenia)</w:t>
            </w:r>
          </w:p>
          <w:p w:rsidR="00046951" w:rsidRDefault="00046951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404FCF" w:rsidRDefault="00630216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30. 11. </w:t>
            </w:r>
            <w:r w:rsidR="00404FCF">
              <w:rPr>
                <w:rFonts w:ascii="Times New Roman" w:hAnsi="Times New Roman" w:cs="Times New Roman"/>
                <w:bCs/>
                <w:sz w:val="24"/>
                <w:szCs w:val="24"/>
              </w:rPr>
              <w:t>Fotoelektrický jav (Vysvetlenie vonkajšieho aj vnútorného fotoelektrického javu, objasnenie dôležitosti jedného z najdôležitejších fyzikálnych javov a zdôraznenie, že za tento jav dostal Einstein Nobelovu cenu)</w:t>
            </w:r>
          </w:p>
          <w:p w:rsidR="00046951" w:rsidRPr="0085375A" w:rsidRDefault="00046951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404FCF" w:rsidRDefault="00404FCF" w:rsidP="00404FC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08EE" w:rsidRPr="0085375A" w:rsidRDefault="007A08EE" w:rsidP="007A08E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ember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odučené témy dištančnou formou</w:t>
            </w:r>
          </w:p>
          <w:p w:rsidR="007A08EE" w:rsidRDefault="007A08EE" w:rsidP="007A08E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I.A</w:t>
            </w:r>
            <w:r w:rsidR="00046951">
              <w:rPr>
                <w:color w:val="000000"/>
                <w:sz w:val="27"/>
                <w:szCs w:val="27"/>
              </w:rPr>
              <w:t xml:space="preserve">                       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– </w:t>
            </w:r>
            <w:r w:rsidR="0004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</w:t>
            </w:r>
            <w:r w:rsidR="0004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  <w:p w:rsidR="007A08EE" w:rsidRDefault="009E4F59" w:rsidP="007A08E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7. 12. </w:t>
            </w:r>
            <w:r w:rsidR="007A08EE">
              <w:rPr>
                <w:rFonts w:ascii="Times New Roman" w:hAnsi="Times New Roman" w:cs="Times New Roman"/>
                <w:bCs/>
                <w:sz w:val="24"/>
                <w:szCs w:val="24"/>
              </w:rPr>
              <w:t>Vektor rýchlosti</w:t>
            </w:r>
            <w:r w:rsidR="00046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7A08EE" w:rsidRPr="0085375A" w:rsidRDefault="007A08EE" w:rsidP="007A08E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08EE" w:rsidRDefault="007A08EE" w:rsidP="007A08E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I.C</w:t>
            </w:r>
            <w:r w:rsidR="00046951">
              <w:rPr>
                <w:color w:val="000000"/>
                <w:sz w:val="27"/>
                <w:szCs w:val="27"/>
              </w:rPr>
              <w:t xml:space="preserve">                       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– </w:t>
            </w:r>
            <w:r w:rsidR="0004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</w:t>
            </w:r>
            <w:r w:rsidR="0004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  <w:p w:rsidR="007A08EE" w:rsidRDefault="009E4F59" w:rsidP="007A08E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8. 12. </w:t>
            </w:r>
            <w:r w:rsidR="007A08EE">
              <w:rPr>
                <w:rFonts w:ascii="Times New Roman" w:hAnsi="Times New Roman" w:cs="Times New Roman"/>
                <w:bCs/>
                <w:sz w:val="24"/>
                <w:szCs w:val="24"/>
              </w:rPr>
              <w:t>Vektor rýchlosti</w:t>
            </w:r>
            <w:r w:rsidR="00046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7A08EE" w:rsidRDefault="009E4F59" w:rsidP="007A08E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10. 12. </w:t>
            </w:r>
            <w:r w:rsidR="007A08EE">
              <w:rPr>
                <w:rFonts w:ascii="Times New Roman" w:hAnsi="Times New Roman" w:cs="Times New Roman"/>
                <w:bCs/>
                <w:sz w:val="24"/>
                <w:szCs w:val="24"/>
              </w:rPr>
              <w:t>Vektor zrýchlenia</w:t>
            </w:r>
            <w:r w:rsidR="00046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7A08EE" w:rsidRDefault="007A08EE" w:rsidP="007A08E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08EE" w:rsidRDefault="007A08EE" w:rsidP="007A08E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II.B</w:t>
            </w:r>
            <w:r w:rsidR="00046951">
              <w:rPr>
                <w:color w:val="000000"/>
                <w:sz w:val="27"/>
                <w:szCs w:val="27"/>
              </w:rPr>
              <w:t xml:space="preserve">                       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– </w:t>
            </w:r>
            <w:r w:rsidR="0004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hodin</w:t>
            </w:r>
            <w:r w:rsidR="0004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  <w:p w:rsidR="007A08EE" w:rsidRDefault="009E4F59" w:rsidP="007A08E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8. 12. </w:t>
            </w:r>
            <w:r w:rsidR="007A08EE">
              <w:rPr>
                <w:rFonts w:ascii="Times New Roman" w:hAnsi="Times New Roman" w:cs="Times New Roman"/>
                <w:bCs/>
                <w:sz w:val="24"/>
                <w:szCs w:val="24"/>
              </w:rPr>
              <w:t>Gravitačné vlny</w:t>
            </w:r>
            <w:r w:rsidR="00046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7A08EE" w:rsidRDefault="009E4F59" w:rsidP="007A08E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10. 12. </w:t>
            </w:r>
            <w:r w:rsidR="007A08EE">
              <w:rPr>
                <w:rFonts w:ascii="Times New Roman" w:hAnsi="Times New Roman" w:cs="Times New Roman"/>
                <w:bCs/>
                <w:sz w:val="24"/>
                <w:szCs w:val="24"/>
              </w:rPr>
              <w:t>Postuláty špeciálnej teórie relativity</w:t>
            </w:r>
            <w:r w:rsidR="00046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7A08EE" w:rsidRDefault="007A08EE" w:rsidP="007A08E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08EE" w:rsidRDefault="007A08EE" w:rsidP="007A08E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III.B</w:t>
            </w:r>
            <w:r w:rsidR="00046951">
              <w:rPr>
                <w:color w:val="000000"/>
                <w:sz w:val="27"/>
                <w:szCs w:val="27"/>
              </w:rPr>
              <w:t xml:space="preserve">                       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– </w:t>
            </w:r>
            <w:r w:rsidR="0004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hodin</w:t>
            </w:r>
            <w:r w:rsidR="0004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  <w:p w:rsidR="007A08EE" w:rsidRDefault="009E4F59" w:rsidP="007A08E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3. 12. </w:t>
            </w:r>
            <w:r w:rsidR="007A08EE">
              <w:rPr>
                <w:rFonts w:ascii="Times New Roman" w:hAnsi="Times New Roman" w:cs="Times New Roman"/>
                <w:bCs/>
                <w:sz w:val="24"/>
                <w:szCs w:val="24"/>
              </w:rPr>
              <w:t>Periodický pohyb a kmitavý pohyb</w:t>
            </w:r>
            <w:r w:rsidR="00046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7A08EE" w:rsidRDefault="009E4F59" w:rsidP="007A08E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14. 12. </w:t>
            </w:r>
            <w:r w:rsidR="007A08EE">
              <w:rPr>
                <w:rFonts w:ascii="Times New Roman" w:hAnsi="Times New Roman" w:cs="Times New Roman"/>
                <w:bCs/>
                <w:sz w:val="24"/>
                <w:szCs w:val="24"/>
              </w:rPr>
              <w:t>Jednoduchý kmitavý pohyb</w:t>
            </w:r>
            <w:r w:rsidR="00046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7A08EE" w:rsidRDefault="009E4F59" w:rsidP="007A08E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17. 12. </w:t>
            </w:r>
            <w:r w:rsidR="007A08EE">
              <w:rPr>
                <w:rFonts w:ascii="Times New Roman" w:hAnsi="Times New Roman" w:cs="Times New Roman"/>
                <w:bCs/>
                <w:sz w:val="24"/>
                <w:szCs w:val="24"/>
              </w:rPr>
              <w:t>Fázy kmitavého pohybu</w:t>
            </w:r>
            <w:r w:rsidR="00046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404FCF" w:rsidRPr="0085375A" w:rsidRDefault="00404FCF" w:rsidP="00404FC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FCF" w:rsidRPr="0085375A" w:rsidRDefault="00404FCF" w:rsidP="00404FC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:rsidR="00404FCF" w:rsidRPr="0085375A" w:rsidRDefault="00404FCF" w:rsidP="00404FC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5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– III.B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 TEAMS)</w:t>
            </w:r>
          </w:p>
          <w:p w:rsidR="00404FCF" w:rsidRPr="0085375A" w:rsidRDefault="00404FCF" w:rsidP="00404FC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– I.C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 TEAMS)   </w:t>
            </w:r>
          </w:p>
          <w:p w:rsidR="00404FCF" w:rsidRPr="0085375A" w:rsidRDefault="00404FCF" w:rsidP="00404FC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II.B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 TEAMS)  </w:t>
            </w:r>
          </w:p>
          <w:p w:rsidR="00404FCF" w:rsidRPr="0085375A" w:rsidRDefault="00404FCF" w:rsidP="00404FC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II.B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edupage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</w:p>
          <w:p w:rsidR="00404FCF" w:rsidRDefault="00404FCF" w:rsidP="00404FC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– I.C       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 TEAMS) </w:t>
            </w:r>
          </w:p>
          <w:p w:rsidR="00404FCF" w:rsidRDefault="00404FCF" w:rsidP="00404FC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-  III.B     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 TEAMS) </w:t>
            </w:r>
          </w:p>
          <w:p w:rsidR="00404FCF" w:rsidRPr="0085375A" w:rsidRDefault="00404FCF" w:rsidP="00404FC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I.B      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 TEAMS)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04FCF" w:rsidRDefault="00404FCF" w:rsidP="00404FC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       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 TEAMS)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04FCF" w:rsidRPr="0085375A" w:rsidRDefault="00404FCF" w:rsidP="00404FC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– I.C       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 TEAMS) </w:t>
            </w:r>
          </w:p>
          <w:p w:rsidR="00404FCF" w:rsidRDefault="00404FCF" w:rsidP="00404FC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 – II.B     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 TEAMS)</w:t>
            </w:r>
          </w:p>
          <w:p w:rsidR="00404FCF" w:rsidRDefault="00404FCF" w:rsidP="00404FC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26.11.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   – II.B       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 TEAMS) </w:t>
            </w:r>
          </w:p>
          <w:p w:rsidR="00404FCF" w:rsidRDefault="00404FCF" w:rsidP="00404FC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26.11.  2020 –  I.C          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 TEAMS)</w:t>
            </w:r>
          </w:p>
          <w:p w:rsidR="00404FCF" w:rsidRDefault="00404FCF" w:rsidP="00404FC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30.11. 2020 –  III.B        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 TEAMS)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A08EE" w:rsidRPr="0085375A" w:rsidRDefault="007A08EE" w:rsidP="007A08EE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– III.B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 TEAMS)</w:t>
            </w:r>
          </w:p>
          <w:p w:rsidR="007A08EE" w:rsidRPr="0085375A" w:rsidRDefault="007A08EE" w:rsidP="007A08EE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– I.A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 TEAMS)   </w:t>
            </w:r>
          </w:p>
          <w:p w:rsidR="007A08EE" w:rsidRDefault="007A08EE" w:rsidP="007A08EE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II.B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 TEAMS)  </w:t>
            </w:r>
          </w:p>
          <w:p w:rsidR="007A08EE" w:rsidRDefault="007A08EE" w:rsidP="007A08EE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I.C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 TEAMS)  </w:t>
            </w:r>
          </w:p>
          <w:p w:rsidR="007A08EE" w:rsidRDefault="007A08EE" w:rsidP="007A08EE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I.C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 TEAMS)  </w:t>
            </w:r>
          </w:p>
          <w:p w:rsidR="007A08EE" w:rsidRPr="0085375A" w:rsidRDefault="007A08EE" w:rsidP="007A08EE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II.B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 TEAMS)  </w:t>
            </w:r>
          </w:p>
          <w:p w:rsidR="007A08EE" w:rsidRDefault="007A08EE" w:rsidP="007A08EE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III.B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 TEAMS)  </w:t>
            </w:r>
          </w:p>
          <w:p w:rsidR="00404FCF" w:rsidRDefault="007A08EE" w:rsidP="007A08EE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III.B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 TEAMS)  </w:t>
            </w:r>
          </w:p>
          <w:p w:rsidR="007A08EE" w:rsidRDefault="007A08EE" w:rsidP="007A08EE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FCF" w:rsidRDefault="00404FCF" w:rsidP="00404FCF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04FCF" w:rsidRDefault="00404FCF" w:rsidP="00404FC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III.B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Téma: Zobrazovanie šošovkou.</w:t>
            </w:r>
          </w:p>
          <w:p w:rsidR="00404FCF" w:rsidRDefault="00404FCF" w:rsidP="00404FC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Vysvetlenie princípu využitia šošoviek v živote a v praxi, žiaci sa naučili určiť obraz vzniknutý spojnou a rozptylnou šošovkou</w:t>
            </w:r>
          </w:p>
          <w:p w:rsidR="00404FCF" w:rsidRDefault="00404FCF" w:rsidP="00404FC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– I.C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Téma: Hustota látok, výpočet hustoty z nameraných hodnôt</w:t>
            </w:r>
          </w:p>
          <w:p w:rsidR="00404FCF" w:rsidRDefault="00404FCF" w:rsidP="00404FC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Žiaci sa oboznámili s hustomerom, ktorým vedia zmerať hustotu kvapalnej látky a naučili sa vypočítať hustotu pevnej látky, keď si látku odvážia a určia meraním a výpočtom jej objem.</w:t>
            </w:r>
          </w:p>
          <w:p w:rsidR="00404FCF" w:rsidRDefault="00404FCF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II.B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Téma: Deformácia šmykom, krútením </w:t>
            </w:r>
          </w:p>
          <w:p w:rsidR="00404FCF" w:rsidRDefault="00404FCF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Názorné ukážky deformácie šmykom a deformácie krútením, ukážky situácii z bežného života a z praxe, kde sa tieto deformácie využívajú.</w:t>
            </w:r>
          </w:p>
          <w:p w:rsidR="00404FCF" w:rsidRPr="00E24612" w:rsidRDefault="00404FCF" w:rsidP="00404FC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FCF" w:rsidRDefault="00404FCF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II.B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Téma: Teplotná rozťažnosť látok </w:t>
            </w:r>
          </w:p>
          <w:p w:rsidR="00404FCF" w:rsidRDefault="00404FCF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Poslanie úloh na vypracovanie, prezentácia o teplotnej rozťažnosti poslaná žiakom a ich práce následne ohodnotené.</w:t>
            </w:r>
          </w:p>
          <w:p w:rsidR="00404FCF" w:rsidRDefault="00404FCF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FCF" w:rsidRDefault="00404FCF" w:rsidP="00404FC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– I.C        Téma: Meranie teploty </w:t>
            </w:r>
          </w:p>
          <w:p w:rsidR="00404FCF" w:rsidRDefault="00404FCF" w:rsidP="00404FC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Žiaci sa oboznámili s rôznymi teplotnými stupnicami a rôznymi teplomermi, vysvetlenie princípu merania teploty.</w:t>
            </w:r>
          </w:p>
          <w:p w:rsidR="00404FCF" w:rsidRDefault="00404FCF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-  III.B     Téma: Zdroje svetla, svietivosť a osvetlenie </w:t>
            </w:r>
          </w:p>
          <w:p w:rsidR="00404FCF" w:rsidRDefault="00404FCF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Vysvetlenie princípu rôznych svetelných zdrojov – žiarovky, žiarivky, výbojky, LED, ich výhody a nevýhody, vysvetlenie základných svetelných veličín.</w:t>
            </w:r>
          </w:p>
          <w:p w:rsidR="00404FCF" w:rsidRDefault="00404FCF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FCF" w:rsidRDefault="00404FCF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I.B      Téma: Hygiena osvetlenia </w:t>
            </w:r>
          </w:p>
          <w:p w:rsidR="00404FCF" w:rsidRDefault="00404FCF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Žiakom bolo vysvetlené, na čo treba dbať pri inštalácii osvetlenia v miestnosti a aké sú zásady správneho osvetlenia.</w:t>
            </w:r>
          </w:p>
          <w:p w:rsidR="00404FCF" w:rsidRDefault="00404FCF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FCF" w:rsidRDefault="00404FCF" w:rsidP="00404FC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       Téma: : Hustota látok, výpočet hustoty z nameraných hodnôt</w:t>
            </w:r>
          </w:p>
          <w:p w:rsidR="00404FCF" w:rsidRDefault="00404FCF" w:rsidP="00404FC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Žiaci sa oboznámili s hustomerom, ktorým vedia zmerať hustotu kvapalnej látky a naučili sa vypočítať hustotu pevnej látky, keď si látku odvážia a určia meraním a výpočtom jej objem.</w:t>
            </w:r>
          </w:p>
          <w:p w:rsidR="00404FCF" w:rsidRDefault="00404FCF" w:rsidP="00404FC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– I.C       Téma: Rovnomerný priamočiary pohyb </w:t>
            </w:r>
          </w:p>
          <w:p w:rsidR="00404FCF" w:rsidRDefault="00404FCF" w:rsidP="00404FC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Žiaci pochopili princíp rovnomerného priamočiareho pohybu, naučili sa určiť dráhu, rýchlosť a čas pomocou fyzikálnych apletov, z konkrétnych pohybov.</w:t>
            </w:r>
          </w:p>
          <w:p w:rsidR="00404FCF" w:rsidRDefault="00404FCF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 – II.B     Téma: Gravitácia a zakrivenie priestoru </w:t>
            </w:r>
          </w:p>
          <w:p w:rsidR="00404FCF" w:rsidRDefault="00404FCF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Vysvetlenie gravitačnej sily a gravitačného poľa, naučili sa určiť veľkosť gravitačnej sily podľa hmotnosti telesa, poznať následky gravitácie a pochopili zakrivenie priestoru.</w:t>
            </w:r>
          </w:p>
          <w:p w:rsidR="00404FCF" w:rsidRDefault="00404FCF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FCF" w:rsidRDefault="00404FCF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26.11.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   – II.B     Téma:   Princíp ekvivalencie </w:t>
            </w:r>
          </w:p>
          <w:p w:rsidR="00404FCF" w:rsidRDefault="00404FCF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Vysvetlenie princípu ekvivalencie – forma prednášky, použitie prezentácií.</w:t>
            </w:r>
          </w:p>
          <w:p w:rsidR="00404FCF" w:rsidRDefault="00404FCF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FCF" w:rsidRDefault="00404FCF" w:rsidP="00404FC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3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26.11.  2020 –  I.C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Téma: Rovnomerný priamočiary pohyb </w:t>
            </w:r>
          </w:p>
          <w:p w:rsidR="00404FCF" w:rsidRDefault="00404FCF" w:rsidP="00404FC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Žiaci sa naučili určovať základné fyzikálne veličiny rovnomerného pohybu z konkrétnych grafov, na hodine sme sa venovali dopočítaniu tretej veličiny z dvoch veličín, ktoré určia z grafu. </w:t>
            </w:r>
          </w:p>
          <w:p w:rsidR="00404FCF" w:rsidRDefault="00404FCF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30.11. 2020 –  III.B        Téma: Fotoelektrický jav </w:t>
            </w:r>
          </w:p>
          <w:p w:rsidR="00404FCF" w:rsidRDefault="00404FCF" w:rsidP="00404FC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Vysvetlenie vonkajšieho aj vnútorného fotoelektrického javu, objasnenie dôležitosti jedného z najdôležitejších fyzikálnych javov a zdôraznenie, že za tento jav dostal Einstein Nobelovu cenu.</w:t>
            </w:r>
          </w:p>
          <w:p w:rsidR="007A08EE" w:rsidRDefault="007A08EE" w:rsidP="007A08E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3. 12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III.B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Téma: Periodický pohyb a kmitavý pohyb</w:t>
            </w:r>
          </w:p>
          <w:p w:rsidR="007A08EE" w:rsidRDefault="007A08EE" w:rsidP="007A08E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Žiaci sa naučili opísať periodický a kmitavý pohyb, vysvetlené na príkladoch z bežného života aj pomocou úloh z prezentácie.</w:t>
            </w:r>
          </w:p>
          <w:p w:rsidR="007A08EE" w:rsidRDefault="007A08EE" w:rsidP="007A08E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– I.A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Téma: Vektor rýchlosti</w:t>
            </w:r>
          </w:p>
          <w:p w:rsidR="007A08EE" w:rsidRDefault="007A08EE" w:rsidP="007A08E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Žiaci sa naučili zakresliť vektor rýchlosti pomocou úloh a cvičení.</w:t>
            </w:r>
          </w:p>
          <w:p w:rsidR="007A08EE" w:rsidRDefault="007A08EE" w:rsidP="007A08E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II.B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Téma: Gravitačné vlny </w:t>
            </w:r>
          </w:p>
          <w:p w:rsidR="007A08EE" w:rsidRDefault="007A08EE" w:rsidP="007A08E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Žiakom boli demonštrované formou prezentácii a krátkeho videa, aké sú gravitačné vlny.</w:t>
            </w:r>
          </w:p>
          <w:p w:rsidR="007A08EE" w:rsidRDefault="007A08EE" w:rsidP="007A08E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08EE" w:rsidRDefault="007A08EE" w:rsidP="007A08E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– I.C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Téma: Vektor rýchlosti</w:t>
            </w:r>
          </w:p>
          <w:p w:rsidR="007A08EE" w:rsidRDefault="007A08EE" w:rsidP="007A08E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Žiaci sa naučili zakresliť vektor rýchlosti pomocou úloh a cvičení.</w:t>
            </w:r>
          </w:p>
          <w:p w:rsidR="007A08EE" w:rsidRDefault="007A08EE" w:rsidP="007A08E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– I.C        Téma: Vektor zrýchlenia</w:t>
            </w:r>
          </w:p>
          <w:p w:rsidR="007A08EE" w:rsidRDefault="007A08EE" w:rsidP="007A08E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Žiaci sa naučili zakresliť vektor zrýchlenia pomocou úloh a cvičení. Naučili sa zvoliť si vhodnú vzťažnú sústavu a určiť polohu hmotného bodu pomocou súradníc.</w:t>
            </w:r>
          </w:p>
          <w:p w:rsidR="007A08EE" w:rsidRDefault="007A08EE" w:rsidP="007A08E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II.B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Téma: Postuláty špeciálnej teórie relativity</w:t>
            </w:r>
          </w:p>
          <w:p w:rsidR="007A08EE" w:rsidRDefault="007A08EE" w:rsidP="007A08E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Žiakom boli demonštrované formou prezentácii a vysvetlené postuláty špeciálnej teórie relativity. Naučili sa vysloviť aj vysvetliť ich.</w:t>
            </w:r>
          </w:p>
          <w:p w:rsidR="007A08EE" w:rsidRDefault="007A08EE" w:rsidP="007A08E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08EE" w:rsidRDefault="007A08EE" w:rsidP="007A08E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14. 12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III.B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Téma: Jednoduchý kmitavý pohyb</w:t>
            </w:r>
          </w:p>
          <w:p w:rsidR="007A08EE" w:rsidRDefault="007A08EE" w:rsidP="007A08E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Žiaci sa naučili opísať jednoduchý kmitavý pohyb, vysvetlené na príkladoch z bežného života aj pomocou úloh z prezentácie a reálnej guľôčky na pružine. Naučili sa popísať akýkoľvek pohyb guľôčky na pružine podľa zvoleného obrázku.</w:t>
            </w:r>
          </w:p>
          <w:p w:rsidR="007A08EE" w:rsidRDefault="007A08EE" w:rsidP="007A08E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17. 12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III.B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Téma: Fáza kmitavého pohybu</w:t>
            </w:r>
          </w:p>
          <w:p w:rsidR="007A08EE" w:rsidRPr="00B50375" w:rsidRDefault="007A08EE" w:rsidP="007A08E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Žiaci sa naučili definovať fázu kmitavého pohybu, vysvetlené na príkladoch z bežného života aj pomocou úloh z prezentácie.</w:t>
            </w:r>
          </w:p>
        </w:tc>
      </w:tr>
      <w:tr w:rsidR="00404FCF" w:rsidRPr="00203036" w:rsidTr="007A08EE">
        <w:trPr>
          <w:trHeight w:val="131"/>
        </w:trPr>
        <w:tc>
          <w:tcPr>
            <w:tcW w:w="9062" w:type="dxa"/>
          </w:tcPr>
          <w:p w:rsidR="00046951" w:rsidRDefault="00046951" w:rsidP="00046951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Spolu odučené hodiny za mesiac </w:t>
            </w:r>
            <w:r w:rsidR="0063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október, november, december</w:t>
            </w: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46951" w:rsidRDefault="00046951" w:rsidP="00046951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I.A – </w:t>
            </w:r>
            <w:r w:rsidR="00410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hodiny </w:t>
            </w:r>
          </w:p>
          <w:p w:rsidR="00046951" w:rsidRDefault="00046951" w:rsidP="00046951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I.C</w:t>
            </w: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410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</w:t>
            </w:r>
            <w:r w:rsidR="00410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ín</w:t>
            </w:r>
          </w:p>
          <w:p w:rsidR="00046951" w:rsidRDefault="00046951" w:rsidP="00046951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410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="00410E50"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</w:t>
            </w:r>
            <w:r w:rsidR="00410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ín</w:t>
            </w:r>
          </w:p>
          <w:p w:rsidR="00404FCF" w:rsidRPr="00BB5601" w:rsidRDefault="00046951" w:rsidP="00410E50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410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="00410E50"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</w:t>
            </w:r>
            <w:r w:rsidR="00410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ín</w:t>
            </w:r>
          </w:p>
        </w:tc>
      </w:tr>
      <w:tr w:rsidR="00046951" w:rsidRPr="00203036" w:rsidTr="007A08EE">
        <w:trPr>
          <w:trHeight w:val="131"/>
        </w:trPr>
        <w:tc>
          <w:tcPr>
            <w:tcW w:w="9062" w:type="dxa"/>
          </w:tcPr>
          <w:p w:rsidR="00046951" w:rsidRPr="00BB5601" w:rsidRDefault="00046951" w:rsidP="00404FC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EF01DC" w:rsidRPr="00B440DB" w:rsidRDefault="00EF01DC" w:rsidP="00EF01DC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Default="00B50375" w:rsidP="0085375A">
            <w:pPr>
              <w:tabs>
                <w:tab w:val="left" w:pos="1114"/>
              </w:tabs>
              <w:spacing w:after="120"/>
            </w:pPr>
            <w:r>
              <w:t>Mgr. Lucia Lojková</w:t>
            </w:r>
            <w:r w:rsidR="003D349E">
              <w:t>, 31.12.2020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3D349E" w:rsidP="0085375A">
            <w:pPr>
              <w:tabs>
                <w:tab w:val="left" w:pos="1114"/>
              </w:tabs>
              <w:spacing w:after="120"/>
            </w:pPr>
            <w:r>
              <w:t>Mgr.Miloš Kováč, 31.12.2020</w:t>
            </w:r>
            <w:bookmarkStart w:id="0" w:name="_GoBack"/>
            <w:bookmarkEnd w:id="0"/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</w:p>
    <w:p w:rsidR="00EF01DC" w:rsidRDefault="00EF01DC" w:rsidP="00EF01DC">
      <w:pPr>
        <w:tabs>
          <w:tab w:val="left" w:pos="1114"/>
        </w:tabs>
      </w:pPr>
    </w:p>
    <w:p w:rsidR="00B50375" w:rsidRDefault="00B50375" w:rsidP="00EF01DC">
      <w:pPr>
        <w:tabs>
          <w:tab w:val="left" w:pos="1114"/>
        </w:tabs>
      </w:pPr>
    </w:p>
    <w:p w:rsidR="00B50375" w:rsidRDefault="00B50375" w:rsidP="00EF01DC">
      <w:pPr>
        <w:tabs>
          <w:tab w:val="left" w:pos="1114"/>
        </w:tabs>
      </w:pPr>
    </w:p>
    <w:p w:rsidR="007A08EE" w:rsidRDefault="007A08EE" w:rsidP="00EF01DC">
      <w:pPr>
        <w:tabs>
          <w:tab w:val="left" w:pos="1114"/>
        </w:tabs>
      </w:pPr>
    </w:p>
    <w:p w:rsidR="007A08EE" w:rsidRDefault="007A08EE" w:rsidP="00EF01DC">
      <w:pPr>
        <w:tabs>
          <w:tab w:val="left" w:pos="1114"/>
        </w:tabs>
      </w:pPr>
    </w:p>
    <w:p w:rsidR="007A08EE" w:rsidRDefault="007A08EE" w:rsidP="00EF01DC">
      <w:pPr>
        <w:tabs>
          <w:tab w:val="left" w:pos="1114"/>
        </w:tabs>
      </w:pPr>
    </w:p>
    <w:p w:rsidR="00B50375" w:rsidRDefault="00B50375" w:rsidP="00EF01DC">
      <w:pPr>
        <w:tabs>
          <w:tab w:val="left" w:pos="1114"/>
        </w:tabs>
      </w:pPr>
    </w:p>
    <w:p w:rsidR="00B50375" w:rsidRDefault="00B50375" w:rsidP="00EF01DC">
      <w:pPr>
        <w:tabs>
          <w:tab w:val="left" w:pos="1114"/>
        </w:tabs>
      </w:pPr>
    </w:p>
    <w:p w:rsidR="009579BF" w:rsidRDefault="009579BF" w:rsidP="00EF01DC">
      <w:pPr>
        <w:tabs>
          <w:tab w:val="left" w:pos="1114"/>
        </w:tabs>
      </w:pPr>
    </w:p>
    <w:p w:rsidR="009579BF" w:rsidRDefault="009579BF" w:rsidP="00EF01DC">
      <w:pPr>
        <w:tabs>
          <w:tab w:val="left" w:pos="1114"/>
        </w:tabs>
      </w:pPr>
    </w:p>
    <w:p w:rsidR="009579BF" w:rsidRDefault="009579BF" w:rsidP="00EF01DC">
      <w:pPr>
        <w:tabs>
          <w:tab w:val="left" w:pos="1114"/>
        </w:tabs>
      </w:pPr>
    </w:p>
    <w:p w:rsidR="00755245" w:rsidRDefault="00755245"/>
    <w:sectPr w:rsidR="0075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DD4" w:rsidRDefault="00267DD4" w:rsidP="00C32FE0">
      <w:pPr>
        <w:spacing w:after="0" w:line="240" w:lineRule="auto"/>
      </w:pPr>
      <w:r>
        <w:separator/>
      </w:r>
    </w:p>
  </w:endnote>
  <w:endnote w:type="continuationSeparator" w:id="0">
    <w:p w:rsidR="00267DD4" w:rsidRDefault="00267DD4" w:rsidP="00C3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DD4" w:rsidRDefault="00267DD4" w:rsidP="00C32FE0">
      <w:pPr>
        <w:spacing w:after="0" w:line="240" w:lineRule="auto"/>
      </w:pPr>
      <w:r>
        <w:separator/>
      </w:r>
    </w:p>
  </w:footnote>
  <w:footnote w:type="continuationSeparator" w:id="0">
    <w:p w:rsidR="00267DD4" w:rsidRDefault="00267DD4" w:rsidP="00C32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5E1A5601"/>
    <w:multiLevelType w:val="hybridMultilevel"/>
    <w:tmpl w:val="44CEF7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73C16"/>
    <w:multiLevelType w:val="multilevel"/>
    <w:tmpl w:val="D5D60D58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46951"/>
    <w:rsid w:val="000B0682"/>
    <w:rsid w:val="00135FCA"/>
    <w:rsid w:val="001E73C9"/>
    <w:rsid w:val="00201CAC"/>
    <w:rsid w:val="00220795"/>
    <w:rsid w:val="00222B16"/>
    <w:rsid w:val="00267DD4"/>
    <w:rsid w:val="002F17D2"/>
    <w:rsid w:val="0036580A"/>
    <w:rsid w:val="00381D25"/>
    <w:rsid w:val="003D349E"/>
    <w:rsid w:val="003F39FF"/>
    <w:rsid w:val="00404FCF"/>
    <w:rsid w:val="00410E50"/>
    <w:rsid w:val="00463796"/>
    <w:rsid w:val="00485651"/>
    <w:rsid w:val="004972D2"/>
    <w:rsid w:val="005C154D"/>
    <w:rsid w:val="006265EC"/>
    <w:rsid w:val="00630216"/>
    <w:rsid w:val="006A7A9B"/>
    <w:rsid w:val="006E5775"/>
    <w:rsid w:val="00755245"/>
    <w:rsid w:val="00755405"/>
    <w:rsid w:val="00761598"/>
    <w:rsid w:val="0076536D"/>
    <w:rsid w:val="007A08EE"/>
    <w:rsid w:val="007A4CCC"/>
    <w:rsid w:val="007B4774"/>
    <w:rsid w:val="007F15C6"/>
    <w:rsid w:val="00832739"/>
    <w:rsid w:val="00872B03"/>
    <w:rsid w:val="008A40A2"/>
    <w:rsid w:val="008C0F3A"/>
    <w:rsid w:val="008E0DE4"/>
    <w:rsid w:val="009511AF"/>
    <w:rsid w:val="009579BF"/>
    <w:rsid w:val="00971C31"/>
    <w:rsid w:val="00973A94"/>
    <w:rsid w:val="00982335"/>
    <w:rsid w:val="009A0BE7"/>
    <w:rsid w:val="009D04D3"/>
    <w:rsid w:val="009E4F59"/>
    <w:rsid w:val="009F3DC6"/>
    <w:rsid w:val="00A55A5A"/>
    <w:rsid w:val="00A85868"/>
    <w:rsid w:val="00AE2D48"/>
    <w:rsid w:val="00B50375"/>
    <w:rsid w:val="00B66C8E"/>
    <w:rsid w:val="00B75A0D"/>
    <w:rsid w:val="00BD3870"/>
    <w:rsid w:val="00C0221C"/>
    <w:rsid w:val="00C0394A"/>
    <w:rsid w:val="00C32FE0"/>
    <w:rsid w:val="00CB3D2B"/>
    <w:rsid w:val="00D23C46"/>
    <w:rsid w:val="00D24AE8"/>
    <w:rsid w:val="00E30522"/>
    <w:rsid w:val="00E37499"/>
    <w:rsid w:val="00E770A7"/>
    <w:rsid w:val="00EF01DC"/>
    <w:rsid w:val="00F85281"/>
    <w:rsid w:val="00F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3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2FE0"/>
  </w:style>
  <w:style w:type="paragraph" w:styleId="Pta">
    <w:name w:val="footer"/>
    <w:basedOn w:val="Normlny"/>
    <w:link w:val="PtaChar"/>
    <w:uiPriority w:val="99"/>
    <w:unhideWhenUsed/>
    <w:rsid w:val="00C3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2FE0"/>
  </w:style>
  <w:style w:type="paragraph" w:customStyle="1" w:styleId="Telotextu">
    <w:name w:val="Telo textu"/>
    <w:basedOn w:val="Normlny"/>
    <w:rsid w:val="007F15C6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3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3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cp:lastPrinted>2021-06-01T10:56:00Z</cp:lastPrinted>
  <dcterms:created xsi:type="dcterms:W3CDTF">2021-06-01T10:57:00Z</dcterms:created>
  <dcterms:modified xsi:type="dcterms:W3CDTF">2021-06-01T10:57:00Z</dcterms:modified>
</cp:coreProperties>
</file>