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A4" w:rsidRPr="00CF4A58" w:rsidRDefault="00D62FA4" w:rsidP="00D62FA4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F4A58">
        <w:rPr>
          <w:rFonts w:ascii="Times New Roman" w:hAnsi="Times New Roman" w:cs="Times New Roman"/>
          <w:b/>
          <w:color w:val="FF0000"/>
          <w:sz w:val="40"/>
          <w:szCs w:val="40"/>
        </w:rPr>
        <w:t>Finančná gramotnosť – bežný účet a platobná karta</w:t>
      </w:r>
    </w:p>
    <w:p w:rsidR="00CF4A58" w:rsidRPr="00CF4A58" w:rsidRDefault="00CF4A58" w:rsidP="00CF4A58">
      <w:pPr>
        <w:pStyle w:val="Normlnywebov"/>
        <w:shd w:val="clear" w:color="auto" w:fill="FFFFFF"/>
        <w:spacing w:before="0" w:beforeAutospacing="0" w:after="0" w:afterAutospacing="0" w:line="300" w:lineRule="atLeast"/>
        <w:rPr>
          <w:b/>
          <w:bCs/>
          <w:color w:val="5341AF"/>
          <w:sz w:val="32"/>
          <w:szCs w:val="32"/>
          <w:u w:val="single"/>
        </w:rPr>
      </w:pPr>
    </w:p>
    <w:p w:rsidR="00CF4A58" w:rsidRPr="00CF4A58" w:rsidRDefault="00CF4A58" w:rsidP="00CF4A58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 w:rsidRPr="00CF4A58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Bežný účet</w:t>
      </w:r>
      <w:r w:rsidRPr="00CF4A58">
        <w:rPr>
          <w:rFonts w:ascii="Times New Roman" w:hAnsi="Times New Roman" w:cs="Times New Roman"/>
          <w:color w:val="212529"/>
          <w:sz w:val="36"/>
          <w:szCs w:val="36"/>
        </w:rPr>
        <w:t> - je to neviditeľná „peňaženka“, kde máme uložené peniaze.</w:t>
      </w:r>
    </w:p>
    <w:p w:rsidR="00CF4A58" w:rsidRPr="00CF4A58" w:rsidRDefault="00CF4A58" w:rsidP="00CF4A58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 w:rsidRPr="00CF4A58">
        <w:rPr>
          <w:rFonts w:ascii="Times New Roman" w:hAnsi="Times New Roman" w:cs="Times New Roman"/>
          <w:color w:val="212529"/>
          <w:sz w:val="36"/>
          <w:szCs w:val="36"/>
        </w:rPr>
        <w:t xml:space="preserve">Účet môže mať v banke každý človek. Existujú špeciálne účty pre deti a študentov, ktoré im zvyčajne zakladajú a spravujú ich rodičia. </w:t>
      </w:r>
    </w:p>
    <w:p w:rsidR="00CF4A58" w:rsidRDefault="00CF4A58" w:rsidP="00CF4A58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 w:rsidRPr="00CF4A58">
        <w:rPr>
          <w:rFonts w:ascii="Times New Roman" w:hAnsi="Times New Roman" w:cs="Times New Roman"/>
          <w:color w:val="212529"/>
          <w:sz w:val="36"/>
          <w:szCs w:val="36"/>
        </w:rPr>
        <w:t xml:space="preserve">K účtu dostaneš </w:t>
      </w:r>
      <w:r w:rsidR="005842AF">
        <w:rPr>
          <w:rFonts w:ascii="Times New Roman" w:hAnsi="Times New Roman" w:cs="Times New Roman"/>
          <w:color w:val="212529"/>
          <w:sz w:val="36"/>
          <w:szCs w:val="36"/>
        </w:rPr>
        <w:t>platob</w:t>
      </w:r>
      <w:r>
        <w:rPr>
          <w:rFonts w:ascii="Times New Roman" w:hAnsi="Times New Roman" w:cs="Times New Roman"/>
          <w:color w:val="212529"/>
          <w:sz w:val="36"/>
          <w:szCs w:val="36"/>
        </w:rPr>
        <w:t xml:space="preserve">nú kartu a jedinečné číslo účtu. </w:t>
      </w:r>
    </w:p>
    <w:p w:rsidR="00CF4A58" w:rsidRDefault="00CF4A58" w:rsidP="00CF4A58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color w:val="212529"/>
          <w:sz w:val="36"/>
          <w:szCs w:val="36"/>
        </w:rPr>
        <w:t xml:space="preserve">Číslo účtu je vo formáte IBAN. </w:t>
      </w:r>
    </w:p>
    <w:p w:rsidR="00CF4A58" w:rsidRDefault="00CF4A58" w:rsidP="00CF4A58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color w:val="212529"/>
          <w:sz w:val="36"/>
          <w:szCs w:val="36"/>
        </w:rPr>
        <w:t>IBAN tvar slovenského účtu má spolu vždy 24 znakov (SK+22 číslic).</w:t>
      </w:r>
    </w:p>
    <w:p w:rsidR="00215ED7" w:rsidRDefault="00215ED7" w:rsidP="00CF4A58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color w:val="212529"/>
          <w:sz w:val="36"/>
          <w:szCs w:val="36"/>
        </w:rPr>
        <w:t>Vyzerá takto:</w:t>
      </w:r>
    </w:p>
    <w:p w:rsidR="00215ED7" w:rsidRDefault="00215ED7" w:rsidP="00CF4A58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color w:val="212529"/>
          <w:sz w:val="36"/>
          <w:szCs w:val="36"/>
          <w:lang w:eastAsia="sk-SK"/>
        </w:rPr>
        <w:drawing>
          <wp:inline distT="0" distB="0" distL="0" distR="0">
            <wp:extent cx="5753100" cy="2200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5ED7" w:rsidRDefault="003D5032" w:rsidP="00CF4A58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color w:val="212529"/>
          <w:sz w:val="36"/>
          <w:szCs w:val="36"/>
        </w:rPr>
        <w:t>Čo dokáže účet?</w:t>
      </w:r>
    </w:p>
    <w:p w:rsidR="003D5032" w:rsidRDefault="003D5032" w:rsidP="003D503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color w:val="212529"/>
          <w:sz w:val="36"/>
          <w:szCs w:val="36"/>
        </w:rPr>
        <w:t>Môžeš naň vkladať peniaze v hotovosti.</w:t>
      </w:r>
    </w:p>
    <w:p w:rsidR="003D5032" w:rsidRDefault="003D5032" w:rsidP="003D503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color w:val="212529"/>
          <w:sz w:val="36"/>
          <w:szCs w:val="36"/>
        </w:rPr>
        <w:t>Môžeš z neho vyberať peniaze v hotovosti.</w:t>
      </w:r>
    </w:p>
    <w:p w:rsidR="003D5032" w:rsidRDefault="003D5032" w:rsidP="003D503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color w:val="212529"/>
          <w:sz w:val="36"/>
          <w:szCs w:val="36"/>
        </w:rPr>
        <w:t>Ostatní nám na neho môžu posielať platby.</w:t>
      </w:r>
    </w:p>
    <w:p w:rsidR="003D5032" w:rsidRDefault="003D5032" w:rsidP="003D503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color w:val="212529"/>
          <w:sz w:val="36"/>
          <w:szCs w:val="36"/>
        </w:rPr>
        <w:t>Môžeš h neho platiť na iné účty.</w:t>
      </w:r>
    </w:p>
    <w:p w:rsidR="003D5032" w:rsidRDefault="003D5032" w:rsidP="003D503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color w:val="212529"/>
          <w:sz w:val="36"/>
          <w:szCs w:val="36"/>
        </w:rPr>
        <w:t>Môžeš kontrolovať svoje peniaze.</w:t>
      </w:r>
    </w:p>
    <w:p w:rsidR="00A137DD" w:rsidRDefault="00A137DD" w:rsidP="00A137DD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lastRenderedPageBreak/>
        <w:t xml:space="preserve">Platobná karta </w:t>
      </w:r>
      <w:r>
        <w:rPr>
          <w:rFonts w:ascii="Times New Roman" w:hAnsi="Times New Roman" w:cs="Times New Roman"/>
          <w:color w:val="212529"/>
          <w:sz w:val="36"/>
          <w:szCs w:val="36"/>
        </w:rPr>
        <w:t> - slúži na bezhotovostné platby a k výberom hotovosti z bankomatov. Vydáva sa k bežnému účtu. Karta je vyrobená z platu a obsahuje dôležité identifikačné prvky.</w:t>
      </w:r>
    </w:p>
    <w:p w:rsidR="00A137DD" w:rsidRDefault="00A137DD" w:rsidP="00A137DD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noProof/>
          <w:color w:val="212529"/>
          <w:sz w:val="36"/>
          <w:szCs w:val="36"/>
          <w:lang w:eastAsia="sk-SK"/>
        </w:rPr>
        <w:drawing>
          <wp:inline distT="0" distB="0" distL="0" distR="0">
            <wp:extent cx="6591609" cy="269557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09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DD" w:rsidRDefault="00A137DD" w:rsidP="00A137DD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color w:val="212529"/>
          <w:sz w:val="36"/>
          <w:szCs w:val="36"/>
        </w:rPr>
        <w:t xml:space="preserve">Karta </w:t>
      </w:r>
      <w:r w:rsidR="00DE2FFA">
        <w:rPr>
          <w:rFonts w:ascii="Times New Roman" w:hAnsi="Times New Roman" w:cs="Times New Roman"/>
          <w:color w:val="212529"/>
          <w:sz w:val="36"/>
          <w:szCs w:val="36"/>
        </w:rPr>
        <w:t>zo</w:t>
      </w:r>
      <w:r>
        <w:rPr>
          <w:rFonts w:ascii="Times New Roman" w:hAnsi="Times New Roman" w:cs="Times New Roman"/>
          <w:color w:val="212529"/>
          <w:sz w:val="36"/>
          <w:szCs w:val="36"/>
        </w:rPr>
        <w:t>zadu:</w:t>
      </w:r>
    </w:p>
    <w:p w:rsidR="00A137DD" w:rsidRDefault="00B064E5" w:rsidP="00A137DD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noProof/>
          <w:color w:val="212529"/>
          <w:sz w:val="36"/>
          <w:szCs w:val="36"/>
          <w:lang w:eastAsia="sk-SK"/>
        </w:rPr>
        <w:drawing>
          <wp:inline distT="0" distB="0" distL="0" distR="0">
            <wp:extent cx="6408659" cy="23622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188" cy="236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02" w:rsidRDefault="006A6302" w:rsidP="00A137DD">
      <w:pPr>
        <w:jc w:val="both"/>
        <w:rPr>
          <w:rFonts w:ascii="Times New Roman" w:hAnsi="Times New Roman" w:cs="Times New Roman"/>
          <w:color w:val="212529"/>
          <w:sz w:val="36"/>
          <w:szCs w:val="36"/>
          <w:u w:val="single"/>
        </w:rPr>
      </w:pPr>
    </w:p>
    <w:p w:rsidR="00602C38" w:rsidRDefault="00602C38" w:rsidP="00A137DD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 w:rsidRPr="00602C38">
        <w:rPr>
          <w:rFonts w:ascii="Times New Roman" w:hAnsi="Times New Roman" w:cs="Times New Roman"/>
          <w:color w:val="212529"/>
          <w:sz w:val="36"/>
          <w:szCs w:val="36"/>
        </w:rPr>
        <w:t xml:space="preserve">Každá karta má svoj </w:t>
      </w:r>
      <w:r w:rsidRPr="00602C38">
        <w:rPr>
          <w:rFonts w:ascii="Times New Roman" w:hAnsi="Times New Roman" w:cs="Times New Roman"/>
          <w:b/>
          <w:color w:val="FF0000"/>
          <w:sz w:val="36"/>
          <w:szCs w:val="36"/>
        </w:rPr>
        <w:t>PIN</w:t>
      </w:r>
      <w:r w:rsidRPr="00602C38">
        <w:rPr>
          <w:rFonts w:ascii="Times New Roman" w:hAnsi="Times New Roman" w:cs="Times New Roman"/>
          <w:color w:val="212529"/>
          <w:sz w:val="36"/>
          <w:szCs w:val="36"/>
        </w:rPr>
        <w:t>, je to bezpečnostný kód karty.</w:t>
      </w:r>
    </w:p>
    <w:p w:rsidR="00602C38" w:rsidRPr="00602C38" w:rsidRDefault="00602C38" w:rsidP="00A137DD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</w:p>
    <w:p w:rsidR="00B064E5" w:rsidRPr="00B064E5" w:rsidRDefault="00B064E5" w:rsidP="00A137DD">
      <w:pPr>
        <w:jc w:val="both"/>
        <w:rPr>
          <w:rFonts w:ascii="Times New Roman" w:hAnsi="Times New Roman" w:cs="Times New Roman"/>
          <w:color w:val="212529"/>
          <w:sz w:val="36"/>
          <w:szCs w:val="36"/>
          <w:u w:val="single"/>
        </w:rPr>
      </w:pPr>
      <w:r w:rsidRPr="00B064E5">
        <w:rPr>
          <w:rFonts w:ascii="Times New Roman" w:hAnsi="Times New Roman" w:cs="Times New Roman"/>
          <w:color w:val="212529"/>
          <w:sz w:val="36"/>
          <w:szCs w:val="36"/>
          <w:u w:val="single"/>
        </w:rPr>
        <w:t>TYPY PLATOBNÝCH KARIET:</w:t>
      </w:r>
    </w:p>
    <w:p w:rsidR="00B064E5" w:rsidRDefault="00B064E5" w:rsidP="00A137DD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 w:rsidRPr="00B064E5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Debetná platobná</w:t>
      </w:r>
      <w:r w:rsidRPr="00B064E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212529"/>
          <w:sz w:val="36"/>
          <w:szCs w:val="36"/>
        </w:rPr>
        <w:t>karta patrí k bežnému účtu. Touto kartou platí majiteľ zo svojich peňazí, ktoré ma na účte.</w:t>
      </w:r>
    </w:p>
    <w:p w:rsidR="00B064E5" w:rsidRDefault="00B064E5" w:rsidP="00A137DD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 w:rsidRPr="00B064E5">
        <w:rPr>
          <w:rFonts w:ascii="Times New Roman" w:hAnsi="Times New Roman" w:cs="Times New Roman"/>
          <w:b/>
          <w:color w:val="FF0000"/>
          <w:sz w:val="36"/>
          <w:szCs w:val="36"/>
        </w:rPr>
        <w:t>Kreditnú platobnú kartu</w:t>
      </w:r>
      <w:r w:rsidRPr="00B064E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212529"/>
          <w:sz w:val="36"/>
          <w:szCs w:val="36"/>
        </w:rPr>
        <w:t>nevydáva banka ku každému účtu. Môžeme ňou zaplatiť aj vtedy, keď na účte nemáme žiadne peniaze. Neplatíme z nej vlastnými peniazmi, ale berieme si od banky pôžičku – úver, ktorý musíme podľa vopred dohodnutých podmienok vrátiť.</w:t>
      </w:r>
    </w:p>
    <w:p w:rsidR="006A6302" w:rsidRDefault="006A6302" w:rsidP="00A137DD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</w:p>
    <w:p w:rsidR="006A6302" w:rsidRPr="006906CD" w:rsidRDefault="00602C38" w:rsidP="00A137DD">
      <w:pPr>
        <w:jc w:val="both"/>
        <w:rPr>
          <w:rFonts w:ascii="Times New Roman" w:hAnsi="Times New Roman" w:cs="Times New Roman"/>
          <w:color w:val="212529"/>
          <w:sz w:val="36"/>
          <w:szCs w:val="36"/>
          <w:u w:val="single"/>
        </w:rPr>
      </w:pPr>
      <w:r>
        <w:rPr>
          <w:rFonts w:ascii="Times New Roman" w:hAnsi="Times New Roman" w:cs="Times New Roman"/>
          <w:color w:val="212529"/>
          <w:sz w:val="36"/>
          <w:szCs w:val="36"/>
          <w:u w:val="single"/>
        </w:rPr>
        <w:t>BEZPEČNOSŤ pri platobných kartách :</w:t>
      </w:r>
    </w:p>
    <w:p w:rsidR="006A6302" w:rsidRDefault="006A6302" w:rsidP="006A630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color w:val="212529"/>
          <w:sz w:val="36"/>
          <w:szCs w:val="36"/>
        </w:rPr>
        <w:t>Nezapisovať si prístupové údaje k svojej karte, predovšetkým PIN.</w:t>
      </w:r>
    </w:p>
    <w:p w:rsidR="006A6302" w:rsidRDefault="006A6302" w:rsidP="006A630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color w:val="212529"/>
          <w:sz w:val="36"/>
          <w:szCs w:val="36"/>
        </w:rPr>
        <w:t>Nikomu nepovedať svoj PIN.</w:t>
      </w:r>
    </w:p>
    <w:p w:rsidR="006A6302" w:rsidRDefault="006A6302" w:rsidP="006A630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color w:val="212529"/>
          <w:sz w:val="36"/>
          <w:szCs w:val="36"/>
        </w:rPr>
        <w:t>Dávať pozor na platobnú kartu. V prípade jej straty alebo krádeže to okamžite nahlásiť ban</w:t>
      </w:r>
      <w:r w:rsidR="00602C38">
        <w:rPr>
          <w:rFonts w:ascii="Times New Roman" w:hAnsi="Times New Roman" w:cs="Times New Roman"/>
          <w:color w:val="212529"/>
          <w:sz w:val="36"/>
          <w:szCs w:val="36"/>
        </w:rPr>
        <w:t>ke, ktorá ju</w:t>
      </w:r>
      <w:r>
        <w:rPr>
          <w:rFonts w:ascii="Times New Roman" w:hAnsi="Times New Roman" w:cs="Times New Roman"/>
          <w:color w:val="212529"/>
          <w:sz w:val="36"/>
          <w:szCs w:val="36"/>
        </w:rPr>
        <w:t xml:space="preserve"> zablokuje.</w:t>
      </w:r>
    </w:p>
    <w:p w:rsidR="006A6302" w:rsidRDefault="006A6302" w:rsidP="006A630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color w:val="212529"/>
          <w:sz w:val="36"/>
          <w:szCs w:val="36"/>
        </w:rPr>
        <w:t>Pri platení si kartu strážiť. Nedávať ju z ruky a „nespúšťať z očí“.</w:t>
      </w:r>
    </w:p>
    <w:p w:rsidR="006A6302" w:rsidRPr="006A6302" w:rsidRDefault="006A6302" w:rsidP="006A630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36"/>
          <w:szCs w:val="36"/>
        </w:rPr>
      </w:pPr>
      <w:r>
        <w:rPr>
          <w:rFonts w:ascii="Times New Roman" w:hAnsi="Times New Roman" w:cs="Times New Roman"/>
          <w:color w:val="212529"/>
          <w:sz w:val="36"/>
          <w:szCs w:val="36"/>
        </w:rPr>
        <w:t>Nepožičiavať nikomu svoju platobnú kartu.</w:t>
      </w:r>
    </w:p>
    <w:p w:rsidR="006A6302" w:rsidRPr="00A137DD" w:rsidRDefault="006A6302" w:rsidP="00A137DD">
      <w:pPr>
        <w:jc w:val="both"/>
        <w:rPr>
          <w:rFonts w:ascii="Times New Roman" w:hAnsi="Times New Roman" w:cs="Times New Roman"/>
          <w:color w:val="212529"/>
          <w:sz w:val="36"/>
          <w:szCs w:val="36"/>
        </w:rPr>
      </w:pPr>
    </w:p>
    <w:sectPr w:rsidR="006A6302" w:rsidRPr="00A1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012E"/>
    <w:multiLevelType w:val="hybridMultilevel"/>
    <w:tmpl w:val="EC9E05A8"/>
    <w:lvl w:ilvl="0" w:tplc="2A428D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A4"/>
    <w:rsid w:val="001C1A07"/>
    <w:rsid w:val="00215ED7"/>
    <w:rsid w:val="00231469"/>
    <w:rsid w:val="003D5032"/>
    <w:rsid w:val="005842AF"/>
    <w:rsid w:val="00602C38"/>
    <w:rsid w:val="006906CD"/>
    <w:rsid w:val="006A6302"/>
    <w:rsid w:val="00A137DD"/>
    <w:rsid w:val="00B064E5"/>
    <w:rsid w:val="00CF4A58"/>
    <w:rsid w:val="00D62FA4"/>
    <w:rsid w:val="00DE2FFA"/>
    <w:rsid w:val="00D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1EB83-FC83-43AB-AAA6-6C56D7A8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2F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F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ED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katonova</cp:lastModifiedBy>
  <cp:revision>5</cp:revision>
  <dcterms:created xsi:type="dcterms:W3CDTF">2020-06-13T19:31:00Z</dcterms:created>
  <dcterms:modified xsi:type="dcterms:W3CDTF">2020-06-15T09:39:00Z</dcterms:modified>
</cp:coreProperties>
</file>