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6A3926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 xml:space="preserve">MAGAZYNY DYSTRYBUCYJNE – II </w:t>
      </w:r>
      <w:r w:rsidR="00D034B4">
        <w:rPr>
          <w:rFonts w:ascii="Verdana" w:eastAsia="Times New Roman" w:hAnsi="Verdana"/>
          <w:b/>
        </w:rPr>
        <w:t>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E227B0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6A3926">
        <w:rPr>
          <w:rFonts w:ascii="Verdana" w:eastAsia="Times New Roman" w:hAnsi="Verdana"/>
          <w:u w:val="single"/>
        </w:rPr>
        <w:t>Analiza funkcjonowania centrum dystrybucji. Fazy realizacji inwestycji w centrum logistycznym i dystrybucyjnym.</w:t>
      </w:r>
    </w:p>
    <w:p w:rsidR="006A3926" w:rsidRPr="006A233F" w:rsidRDefault="006A3926" w:rsidP="006A233F">
      <w:pPr>
        <w:rPr>
          <w:rFonts w:ascii="Verdana" w:eastAsia="Times New Roman" w:hAnsi="Verdana"/>
          <w:u w:val="single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6A3926">
          <w:rPr>
            <w:rStyle w:val="Hipercze"/>
          </w:rPr>
          <w:t>https://www.ilim.poznan.pl/oferta/optymalizacja-zapasow-metodyka/43-projektowanie-centrow-logistycznych.html</w:t>
        </w:r>
      </w:hyperlink>
    </w:p>
    <w:p w:rsidR="006A233F" w:rsidRPr="006A233F" w:rsidRDefault="006A233F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 materiałem 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6A233F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 w:rsidRPr="006A233F">
        <w:rPr>
          <w:rFonts w:ascii="Verdana" w:eastAsia="Times New Roman" w:hAnsi="Verdana"/>
          <w:color w:val="FF0000"/>
        </w:rPr>
        <w:t xml:space="preserve">Praca na ocenę. </w:t>
      </w:r>
      <w:r w:rsidR="00D034B4">
        <w:rPr>
          <w:rFonts w:ascii="Verdana" w:eastAsia="Times New Roman" w:hAnsi="Verdana"/>
          <w:color w:val="FF0000"/>
        </w:rPr>
        <w:t>Odpowiedzi p</w:t>
      </w:r>
      <w:r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6A3926">
        <w:rPr>
          <w:rFonts w:ascii="Verdana" w:eastAsia="Times New Roman" w:hAnsi="Verdana"/>
          <w:color w:val="FF0000"/>
        </w:rPr>
        <w:t>08.05</w:t>
      </w:r>
      <w:r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073677" w:rsidRPr="006A3926" w:rsidRDefault="00E227B0" w:rsidP="006A3926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 xml:space="preserve">Jakie </w:t>
      </w:r>
      <w:r w:rsidR="006A3926">
        <w:rPr>
          <w:rFonts w:ascii="Times New Roman" w:eastAsia="Times New Roman" w:hAnsi="Times New Roman"/>
          <w:sz w:val="24"/>
        </w:rPr>
        <w:t>kryteria należy przyjąć w koncepcji lokalizacji centrum logistycznego?</w:t>
      </w:r>
    </w:p>
    <w:p w:rsidR="006A3926" w:rsidRPr="006A3926" w:rsidRDefault="006A3926" w:rsidP="006A3926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Wymień uwarunkowania gospodarcze i społeczne dla projektu wykonalności centrum logistycznego.</w:t>
      </w:r>
    </w:p>
    <w:p w:rsidR="006A3926" w:rsidRPr="006A3926" w:rsidRDefault="006A3926" w:rsidP="006A3926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Co powinien zawierać projekt centrum logistycznego?</w:t>
      </w:r>
    </w:p>
    <w:p w:rsidR="006A3926" w:rsidRPr="00E227B0" w:rsidRDefault="006A3926" w:rsidP="006A3926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Verdana" w:eastAsia="Verdana" w:hAnsi="Verdana"/>
        </w:rPr>
      </w:pPr>
      <w:r>
        <w:rPr>
          <w:rFonts w:ascii="Times New Roman" w:eastAsia="Times New Roman" w:hAnsi="Times New Roman"/>
          <w:sz w:val="24"/>
        </w:rPr>
        <w:t>Jakie korzyści otrzyma klient w wyniku realizacji prac związanych z projektowaniem centrów logistycznych?</w:t>
      </w:r>
    </w:p>
    <w:sectPr w:rsidR="006A3926" w:rsidRPr="00E227B0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CAB" w:rsidRDefault="005B4CAB" w:rsidP="008A462B">
      <w:r>
        <w:separator/>
      </w:r>
    </w:p>
  </w:endnote>
  <w:endnote w:type="continuationSeparator" w:id="0">
    <w:p w:rsidR="005B4CAB" w:rsidRDefault="005B4CAB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CAB" w:rsidRDefault="005B4CAB" w:rsidP="008A462B">
      <w:r>
        <w:separator/>
      </w:r>
    </w:p>
  </w:footnote>
  <w:footnote w:type="continuationSeparator" w:id="0">
    <w:p w:rsidR="005B4CAB" w:rsidRDefault="005B4CAB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73677"/>
    <w:rsid w:val="0019504E"/>
    <w:rsid w:val="00371729"/>
    <w:rsid w:val="00430304"/>
    <w:rsid w:val="005B4CAB"/>
    <w:rsid w:val="0062764B"/>
    <w:rsid w:val="006A233F"/>
    <w:rsid w:val="006A3926"/>
    <w:rsid w:val="008A462B"/>
    <w:rsid w:val="00A965AC"/>
    <w:rsid w:val="00D034B4"/>
    <w:rsid w:val="00DC7D64"/>
    <w:rsid w:val="00E227B0"/>
    <w:rsid w:val="00E778BC"/>
    <w:rsid w:val="00EA68C8"/>
    <w:rsid w:val="00EB3CE7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im.poznan.pl/oferta/optymalizacja-zapasow-metodyka/43-projektowanie-centrow-logistyczn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0A854-C47F-4716-AC3E-4C274979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2020-05-04T10:54:00Z</dcterms:created>
  <dcterms:modified xsi:type="dcterms:W3CDTF">2020-05-04T10:54:00Z</dcterms:modified>
</cp:coreProperties>
</file>