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7F" w:rsidRDefault="00E12527">
      <w:r>
        <w:t>Lekcja</w:t>
      </w:r>
    </w:p>
    <w:p w:rsidR="00E12527" w:rsidRDefault="00E12527">
      <w:r>
        <w:t>Temat: Trening maturalny.</w:t>
      </w:r>
    </w:p>
    <w:p w:rsidR="00E12527" w:rsidRDefault="00E12527">
      <w:r>
        <w:t>1.Wykonaj zadania typu maturalnego  str.138-143 REPETYTORIUM MATURALNE.</w:t>
      </w:r>
    </w:p>
    <w:p w:rsidR="00E12527" w:rsidRDefault="00E12527">
      <w:r>
        <w:t>2. Wykonaj zadania z działu 12” NAUKA  I TECHNIKA” str.96-103.</w:t>
      </w:r>
      <w:bookmarkStart w:id="0" w:name="_GoBack"/>
      <w:bookmarkEnd w:id="0"/>
    </w:p>
    <w:sectPr w:rsidR="00E1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27"/>
    <w:rsid w:val="0022027F"/>
    <w:rsid w:val="00E1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2020-04-15T08:31:00Z</dcterms:created>
  <dcterms:modified xsi:type="dcterms:W3CDTF">2020-04-15T08:37:00Z</dcterms:modified>
</cp:coreProperties>
</file>