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D1" w:rsidRPr="00A26281" w:rsidRDefault="00A26281" w:rsidP="00A263FF">
      <w:pPr>
        <w:spacing w:after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299pt;height:221.5pt;visibility:visible;mso-position-horizontal-relative:char;mso-position-vertical-relative:line">
            <v:imagedata r:id="rId7" o:title="" gain="1.25"/>
          </v:shape>
        </w:pict>
      </w:r>
    </w:p>
    <w:p w:rsidR="005957A4" w:rsidRPr="004B1217" w:rsidRDefault="00A26281" w:rsidP="00A263FF">
      <w:pPr>
        <w:spacing w:after="0"/>
        <w:rPr>
          <w:b/>
          <w:sz w:val="28"/>
          <w:szCs w:val="28"/>
          <w:u w:val="single"/>
        </w:rPr>
      </w:pPr>
      <w:r>
        <w:rPr>
          <w:noProof/>
        </w:rPr>
        <w:pict>
          <v:shape id="_x0000_s1027" type="#_x0000_t75" style="position:absolute;margin-left:0;margin-top:281.5pt;width:135pt;height:99pt;z-index:1;mso-position-horizontal-relative:margin;mso-position-vertical-relative:margin">
            <v:imagedata r:id="rId8" o:title="roman_lictor_with_fasces"/>
            <w10:wrap type="square" anchorx="margin" anchory="margin"/>
          </v:shape>
        </w:pict>
      </w:r>
      <w:r w:rsidR="006F1C6E" w:rsidRPr="004B1217">
        <w:rPr>
          <w:b/>
          <w:sz w:val="28"/>
          <w:szCs w:val="28"/>
          <w:u w:val="single"/>
        </w:rPr>
        <w:t xml:space="preserve"> Rímska republika</w:t>
      </w:r>
      <w:r w:rsidR="004B1217" w:rsidRPr="004B1217">
        <w:rPr>
          <w:b/>
          <w:sz w:val="28"/>
          <w:szCs w:val="28"/>
          <w:u w:val="single"/>
        </w:rPr>
        <w:t xml:space="preserve"> (510-27 pred Kr.)</w:t>
      </w:r>
    </w:p>
    <w:p w:rsidR="004B1217" w:rsidRDefault="004B1217" w:rsidP="00A263FF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-</w:t>
      </w:r>
      <w:r>
        <w:rPr>
          <w:sz w:val="24"/>
          <w:szCs w:val="24"/>
        </w:rPr>
        <w:t xml:space="preserve">vznikla po vyhnaní etruských kráľov </w:t>
      </w:r>
    </w:p>
    <w:p w:rsidR="004B1217" w:rsidRDefault="004B1217" w:rsidP="00A263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štátne záležitosti si riadili sami- </w:t>
      </w:r>
      <w:r w:rsidRPr="004B1217">
        <w:rPr>
          <w:b/>
          <w:sz w:val="24"/>
          <w:szCs w:val="24"/>
        </w:rPr>
        <w:t xml:space="preserve">na čele </w:t>
      </w:r>
      <w:r>
        <w:rPr>
          <w:b/>
          <w:sz w:val="24"/>
          <w:szCs w:val="24"/>
        </w:rPr>
        <w:t xml:space="preserve">štátu </w:t>
      </w:r>
      <w:r w:rsidRPr="004B1217">
        <w:rPr>
          <w:b/>
          <w:sz w:val="24"/>
          <w:szCs w:val="24"/>
        </w:rPr>
        <w:t>stáli 2 konzuli</w:t>
      </w:r>
      <w:r>
        <w:rPr>
          <w:b/>
          <w:sz w:val="24"/>
          <w:szCs w:val="24"/>
        </w:rPr>
        <w:t xml:space="preserve"> (</w:t>
      </w:r>
      <w:r>
        <w:rPr>
          <w:sz w:val="24"/>
          <w:szCs w:val="24"/>
        </w:rPr>
        <w:t>1 riad.štát-2 do vojny)</w:t>
      </w:r>
      <w:r w:rsidR="00962C04">
        <w:rPr>
          <w:sz w:val="24"/>
          <w:szCs w:val="24"/>
        </w:rPr>
        <w:t>, volení na 1 rok (z patricijov).</w:t>
      </w:r>
    </w:p>
    <w:p w:rsidR="004B1217" w:rsidRDefault="004B1217" w:rsidP="00A263F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B1217">
        <w:rPr>
          <w:b/>
          <w:sz w:val="24"/>
          <w:szCs w:val="24"/>
        </w:rPr>
        <w:t>Konzulov</w:t>
      </w:r>
      <w:r>
        <w:rPr>
          <w:sz w:val="24"/>
          <w:szCs w:val="24"/>
        </w:rPr>
        <w:t xml:space="preserve"> sprevádzalo </w:t>
      </w:r>
      <w:r w:rsidRPr="004B1217">
        <w:rPr>
          <w:b/>
          <w:sz w:val="24"/>
          <w:szCs w:val="24"/>
        </w:rPr>
        <w:t xml:space="preserve">12 </w:t>
      </w:r>
      <w:proofErr w:type="spellStart"/>
      <w:r w:rsidRPr="004B1217">
        <w:rPr>
          <w:b/>
          <w:sz w:val="24"/>
          <w:szCs w:val="24"/>
        </w:rPr>
        <w:t>liktorov</w:t>
      </w:r>
      <w:proofErr w:type="spellEnd"/>
    </w:p>
    <w:p w:rsidR="004B1217" w:rsidRDefault="004B1217" w:rsidP="00A263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Liktor</w:t>
      </w:r>
      <w:proofErr w:type="spellEnd"/>
      <w:r>
        <w:rPr>
          <w:b/>
          <w:sz w:val="24"/>
          <w:szCs w:val="24"/>
        </w:rPr>
        <w:t xml:space="preserve"> – </w:t>
      </w:r>
      <w:r w:rsidRPr="004B1217">
        <w:rPr>
          <w:sz w:val="24"/>
          <w:szCs w:val="24"/>
        </w:rPr>
        <w:t>rímsky úradník v službe konzula, jeho symbolom bol zväzok prútov</w:t>
      </w:r>
      <w:r w:rsidR="00723A22">
        <w:rPr>
          <w:sz w:val="24"/>
          <w:szCs w:val="24"/>
        </w:rPr>
        <w:t xml:space="preserve"> (12ks)</w:t>
      </w:r>
      <w:r w:rsidRPr="004B1217">
        <w:rPr>
          <w:sz w:val="24"/>
          <w:szCs w:val="24"/>
        </w:rPr>
        <w:t xml:space="preserve"> so </w:t>
      </w:r>
      <w:proofErr w:type="spellStart"/>
      <w:r w:rsidRPr="004B1217">
        <w:rPr>
          <w:sz w:val="24"/>
          <w:szCs w:val="24"/>
        </w:rPr>
        <w:t>sekerovu</w:t>
      </w:r>
      <w:proofErr w:type="spellEnd"/>
      <w:r w:rsidR="00723A22">
        <w:rPr>
          <w:sz w:val="24"/>
          <w:szCs w:val="24"/>
        </w:rPr>
        <w:t>=</w:t>
      </w:r>
      <w:r>
        <w:rPr>
          <w:sz w:val="24"/>
          <w:szCs w:val="24"/>
        </w:rPr>
        <w:t xml:space="preserve"> (FASCES)</w:t>
      </w:r>
      <w:r w:rsidR="00723A22">
        <w:rPr>
          <w:sz w:val="24"/>
          <w:szCs w:val="24"/>
        </w:rPr>
        <w:t>. Mali súdnu právomoc (právo uložiť telesný trest).</w:t>
      </w:r>
      <w:r>
        <w:rPr>
          <w:sz w:val="24"/>
          <w:szCs w:val="24"/>
        </w:rPr>
        <w:t xml:space="preserve"> </w:t>
      </w:r>
    </w:p>
    <w:p w:rsidR="00723A22" w:rsidRDefault="00723A22" w:rsidP="00A263F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- Počas vojny na čele štátu </w:t>
      </w:r>
      <w:r w:rsidRPr="00723A22">
        <w:rPr>
          <w:b/>
          <w:sz w:val="24"/>
          <w:szCs w:val="24"/>
        </w:rPr>
        <w:t>DIKTÁTOR.</w:t>
      </w:r>
    </w:p>
    <w:p w:rsidR="00723A22" w:rsidRDefault="00A26281" w:rsidP="00A263FF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pict>
          <v:shapetype id="_x0000_t182" coordsize="21600,21600" o:spt="182" adj="6480,8640,6171" path="m10800,l@0@2@1@2@1@6@7@6@7@5,0@8@7,21600@7@9@10@9@10,21600,21600@8@10@5@10@6@4@6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prod @0 21600 @3"/>
              <v:f eqn="prod @1 21600 @3"/>
              <v:f eqn="prod @2 @3 21600"/>
              <v:f eqn="prod 10800 21600 @3"/>
              <v:f eqn="prod @4 21600 @3"/>
              <v:f eqn="sum 21600 0 @7"/>
              <v:f eqn="sum @5 0 @8"/>
              <v:f eqn="sum @6 0 @8"/>
              <v:f eqn="prod @12 @7 @11"/>
              <v:f eqn="sum 21600 0 @13"/>
              <v:f eqn="sum @0 0 10800"/>
              <v:f eqn="sum @1 0 10800"/>
              <v:f eqn="prod @2 @16 @15"/>
            </v:formulas>
            <v:path o:connecttype="custom" o:connectlocs="10800,0;0,@8;10800,@9;21600,@8" o:connectangles="270,180,90,0" textboxrect="@13,@6,@14,@9;@1,@17,@4,@9"/>
            <v:handles>
              <v:h position="#0,topLeft" xrange="@2,@1"/>
              <v:h position="#1,#2" xrange="@0,10800" yrange="0,@5"/>
            </v:handles>
          </v:shapetype>
          <v:shape id="_x0000_s1028" type="#_x0000_t182" style="position:absolute;margin-left:206.65pt;margin-top:10.65pt;width:151.5pt;height:65pt;z-index:-1" strokecolor="#f79646" strokeweight="5pt">
            <v:stroke linestyle="thickThin"/>
            <v:shadow color="#868686"/>
          </v:shape>
        </w:pict>
      </w:r>
      <w:r w:rsidR="00723A22">
        <w:rPr>
          <w:b/>
          <w:sz w:val="24"/>
          <w:szCs w:val="24"/>
        </w:rPr>
        <w:t xml:space="preserve">- Konzulov riadil 300 členný senát. </w:t>
      </w:r>
      <w:r w:rsidR="001139B1">
        <w:rPr>
          <w:b/>
          <w:sz w:val="24"/>
          <w:szCs w:val="24"/>
        </w:rPr>
        <w:t xml:space="preserve">                               2 </w:t>
      </w:r>
      <w:proofErr w:type="spellStart"/>
      <w:r w:rsidR="001139B1">
        <w:rPr>
          <w:b/>
          <w:sz w:val="24"/>
          <w:szCs w:val="24"/>
        </w:rPr>
        <w:t>konzuly</w:t>
      </w:r>
      <w:proofErr w:type="spellEnd"/>
      <w:r w:rsidR="00962C04">
        <w:rPr>
          <w:b/>
          <w:sz w:val="24"/>
          <w:szCs w:val="24"/>
        </w:rPr>
        <w:t xml:space="preserve"> na 1 rok</w:t>
      </w:r>
    </w:p>
    <w:p w:rsidR="00723A22" w:rsidRDefault="00723A22" w:rsidP="00A263FF">
      <w:pPr>
        <w:spacing w:after="0"/>
        <w:rPr>
          <w:sz w:val="24"/>
          <w:szCs w:val="24"/>
        </w:rPr>
      </w:pPr>
    </w:p>
    <w:p w:rsidR="001139B1" w:rsidRDefault="001139B1" w:rsidP="00A263FF">
      <w:pPr>
        <w:spacing w:after="0"/>
        <w:rPr>
          <w:sz w:val="24"/>
          <w:szCs w:val="24"/>
        </w:rPr>
      </w:pPr>
    </w:p>
    <w:p w:rsidR="001139B1" w:rsidRDefault="001139B1" w:rsidP="00A263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1 konzul(štát)    </w:t>
      </w:r>
      <w:r w:rsidRPr="001139B1">
        <w:rPr>
          <w:b/>
          <w:sz w:val="28"/>
          <w:szCs w:val="28"/>
        </w:rPr>
        <w:t>vojna</w:t>
      </w:r>
      <w:r>
        <w:rPr>
          <w:b/>
          <w:sz w:val="28"/>
          <w:szCs w:val="28"/>
        </w:rPr>
        <w:t xml:space="preserve">   </w:t>
      </w:r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konzul=diktátor</w:t>
      </w:r>
      <w:proofErr w:type="spellEnd"/>
    </w:p>
    <w:p w:rsidR="00A26281" w:rsidRDefault="00A26281" w:rsidP="00A26281">
      <w:pPr>
        <w:spacing w:after="0" w:line="240" w:lineRule="auto"/>
        <w:rPr>
          <w:b/>
        </w:rPr>
      </w:pPr>
    </w:p>
    <w:p w:rsidR="00962C04" w:rsidRPr="00A26281" w:rsidRDefault="00962C04" w:rsidP="00A26281">
      <w:pPr>
        <w:spacing w:after="0" w:line="240" w:lineRule="auto"/>
      </w:pPr>
      <w:r w:rsidRPr="00A26281">
        <w:rPr>
          <w:b/>
        </w:rPr>
        <w:t>V roku 450</w:t>
      </w:r>
      <w:r w:rsidRPr="00A26281">
        <w:t xml:space="preserve"> pred Kr. boli prijaté </w:t>
      </w:r>
      <w:r w:rsidRPr="00A26281">
        <w:rPr>
          <w:b/>
        </w:rPr>
        <w:t xml:space="preserve">Zákony 12 tabúľ ( spísané </w:t>
      </w:r>
      <w:proofErr w:type="spellStart"/>
      <w:r w:rsidRPr="00A26281">
        <w:rPr>
          <w:b/>
        </w:rPr>
        <w:t>zvykové-obyčajové</w:t>
      </w:r>
      <w:proofErr w:type="spellEnd"/>
      <w:r w:rsidRPr="00A26281">
        <w:t xml:space="preserve"> právo), ktoré uviedli do praxe 2 zásady :</w:t>
      </w:r>
    </w:p>
    <w:p w:rsidR="00962C04" w:rsidRPr="00A26281" w:rsidRDefault="00962C04" w:rsidP="00A26281">
      <w:pPr>
        <w:spacing w:after="0" w:line="240" w:lineRule="auto"/>
      </w:pPr>
      <w:r w:rsidRPr="00A26281">
        <w:t>1. čo nie je zakázané, je dovolené</w:t>
      </w:r>
    </w:p>
    <w:p w:rsidR="00CE1CAA" w:rsidRPr="00A26281" w:rsidRDefault="00962C04" w:rsidP="00A26281">
      <w:pPr>
        <w:spacing w:after="0" w:line="240" w:lineRule="auto"/>
      </w:pPr>
      <w:r w:rsidRPr="00A26281">
        <w:t>2. neznalosť zákona neospravedlňuje</w:t>
      </w:r>
    </w:p>
    <w:p w:rsidR="00CE1CAA" w:rsidRPr="00A26281" w:rsidRDefault="00CE1CAA" w:rsidP="00A26281">
      <w:pPr>
        <w:spacing w:after="0" w:line="240" w:lineRule="auto"/>
      </w:pPr>
      <w:r w:rsidRPr="00A26281">
        <w:t xml:space="preserve">V rímskom práve </w:t>
      </w:r>
      <w:r w:rsidRPr="00A26281">
        <w:rPr>
          <w:b/>
        </w:rPr>
        <w:t>bolo vytvorené rodinné právo</w:t>
      </w:r>
      <w:r w:rsidRPr="00A26281">
        <w:t xml:space="preserve"> - </w:t>
      </w:r>
      <w:r w:rsidRPr="00A26281">
        <w:rPr>
          <w:b/>
        </w:rPr>
        <w:t>suverénne postavenie v rodine má muž</w:t>
      </w:r>
      <w:r w:rsidRPr="00A26281">
        <w:t>, otec - ktorý má právo rozhodovať nad životom a smrťou (a je vlastníkom všetkého majetku) - mohol rozhodovať aj o sobášoch detí</w:t>
      </w:r>
    </w:p>
    <w:p w:rsidR="00CE1CAA" w:rsidRPr="00A26281" w:rsidRDefault="00CE1CAA" w:rsidP="00A26281">
      <w:pPr>
        <w:spacing w:after="0" w:line="240" w:lineRule="auto"/>
      </w:pPr>
      <w:r w:rsidRPr="00A26281">
        <w:t>- Každý občan mal právo odvolať sa voči rozhodnutiu súdu.</w:t>
      </w:r>
    </w:p>
    <w:p w:rsidR="00CE1CAA" w:rsidRPr="00A26281" w:rsidRDefault="00CE1CAA" w:rsidP="00A26281">
      <w:pPr>
        <w:spacing w:after="0" w:line="240" w:lineRule="auto"/>
      </w:pPr>
      <w:r w:rsidRPr="00A26281">
        <w:rPr>
          <w:b/>
        </w:rPr>
        <w:t>Plebejcov</w:t>
      </w:r>
      <w:r w:rsidRPr="00A26281">
        <w:t xml:space="preserve"> zastupovali </w:t>
      </w:r>
      <w:r w:rsidRPr="00A26281">
        <w:rPr>
          <w:b/>
        </w:rPr>
        <w:t>tribúni ľudu na ľudových zhromaždeniach</w:t>
      </w:r>
      <w:r w:rsidRPr="00A26281">
        <w:t xml:space="preserve">= </w:t>
      </w:r>
      <w:r w:rsidRPr="00A26281">
        <w:rPr>
          <w:b/>
        </w:rPr>
        <w:t>schvaľovali</w:t>
      </w:r>
      <w:r w:rsidRPr="00A26281">
        <w:t xml:space="preserve"> rozhodnutia konzulova </w:t>
      </w:r>
      <w:r w:rsidRPr="00A26281">
        <w:rPr>
          <w:b/>
        </w:rPr>
        <w:t xml:space="preserve">kontrolovali </w:t>
      </w:r>
      <w:r w:rsidRPr="00A26281">
        <w:t xml:space="preserve">úradníkov. </w:t>
      </w:r>
    </w:p>
    <w:p w:rsidR="000F73BB" w:rsidRPr="00A26281" w:rsidRDefault="00CE1CAA" w:rsidP="00A26281">
      <w:pPr>
        <w:spacing w:after="0" w:line="240" w:lineRule="auto"/>
      </w:pPr>
      <w:r w:rsidRPr="00A26281">
        <w:t xml:space="preserve">- Rimania spôsob vedenia štátu nazvali </w:t>
      </w:r>
      <w:r w:rsidRPr="00A26281">
        <w:rPr>
          <w:b/>
        </w:rPr>
        <w:t>RES PUBLICA-</w:t>
      </w:r>
      <w:r w:rsidR="00A26281">
        <w:rPr>
          <w:b/>
        </w:rPr>
        <w:t xml:space="preserve"> </w:t>
      </w:r>
      <w:bookmarkStart w:id="0" w:name="_GoBack"/>
      <w:bookmarkEnd w:id="0"/>
      <w:r w:rsidRPr="00A26281">
        <w:rPr>
          <w:b/>
        </w:rPr>
        <w:t>vec verejná.</w:t>
      </w:r>
    </w:p>
    <w:p w:rsidR="000F73BB" w:rsidRPr="000F73BB" w:rsidRDefault="000F73BB" w:rsidP="00A26281">
      <w:pPr>
        <w:spacing w:after="0" w:line="240" w:lineRule="auto"/>
        <w:rPr>
          <w:b/>
          <w:sz w:val="24"/>
          <w:szCs w:val="24"/>
          <w:u w:val="single"/>
        </w:rPr>
      </w:pPr>
      <w:r w:rsidRPr="000F73BB">
        <w:rPr>
          <w:b/>
          <w:sz w:val="24"/>
          <w:szCs w:val="24"/>
          <w:u w:val="single"/>
        </w:rPr>
        <w:t>Rozdelenie občanov:</w:t>
      </w:r>
    </w:p>
    <w:p w:rsidR="000F73BB" w:rsidRPr="00A26281" w:rsidRDefault="000F73BB" w:rsidP="00A26281">
      <w:pPr>
        <w:spacing w:after="0" w:line="240" w:lineRule="auto"/>
      </w:pPr>
      <w:r w:rsidRPr="00A26281">
        <w:t>- Patricijovia (bohatí</w:t>
      </w:r>
      <w:r w:rsidR="00CE1CAA" w:rsidRPr="00A26281">
        <w:t>- všetky práva</w:t>
      </w:r>
      <w:r w:rsidRPr="00A26281">
        <w:t>)</w:t>
      </w:r>
    </w:p>
    <w:p w:rsidR="000F73BB" w:rsidRPr="00A26281" w:rsidRDefault="00CE1CAA" w:rsidP="00A26281">
      <w:pPr>
        <w:spacing w:after="0" w:line="240" w:lineRule="auto"/>
      </w:pPr>
      <w:r w:rsidRPr="00A26281">
        <w:t>- plebejci (neplnoprávni, slobodní muži, ozbrojení</w:t>
      </w:r>
      <w:r w:rsidR="000F73BB" w:rsidRPr="00A26281">
        <w:t>)</w:t>
      </w:r>
    </w:p>
    <w:p w:rsidR="00CE1CAA" w:rsidRPr="00A26281" w:rsidRDefault="00CE1CAA" w:rsidP="00A26281">
      <w:pPr>
        <w:spacing w:after="0" w:line="240" w:lineRule="auto"/>
      </w:pPr>
      <w:r w:rsidRPr="00A26281">
        <w:t>-proletári (bez majetku, iba deti)</w:t>
      </w:r>
    </w:p>
    <w:p w:rsidR="00CE1CAA" w:rsidRPr="00A26281" w:rsidRDefault="00CE1CAA" w:rsidP="00A26281">
      <w:pPr>
        <w:spacing w:after="0" w:line="240" w:lineRule="auto"/>
      </w:pPr>
      <w:r w:rsidRPr="00A26281">
        <w:t>- otroci (bez práv)</w:t>
      </w:r>
    </w:p>
    <w:sectPr w:rsidR="00CE1CAA" w:rsidRPr="00A2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FD4"/>
    <w:multiLevelType w:val="hybridMultilevel"/>
    <w:tmpl w:val="F862748A"/>
    <w:lvl w:ilvl="0" w:tplc="0C94E8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A0FE8"/>
    <w:multiLevelType w:val="hybridMultilevel"/>
    <w:tmpl w:val="32BE2B76"/>
    <w:lvl w:ilvl="0" w:tplc="CF9C1676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47A7C8D"/>
    <w:multiLevelType w:val="hybridMultilevel"/>
    <w:tmpl w:val="EA762F0A"/>
    <w:lvl w:ilvl="0" w:tplc="8FEAB1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2D14"/>
    <w:multiLevelType w:val="hybridMultilevel"/>
    <w:tmpl w:val="7D2C8534"/>
    <w:lvl w:ilvl="0" w:tplc="590452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088"/>
    <w:rsid w:val="000C1236"/>
    <w:rsid w:val="000E127D"/>
    <w:rsid w:val="000F73BB"/>
    <w:rsid w:val="001139B1"/>
    <w:rsid w:val="001F6541"/>
    <w:rsid w:val="00344A68"/>
    <w:rsid w:val="00354020"/>
    <w:rsid w:val="0035756A"/>
    <w:rsid w:val="004802C9"/>
    <w:rsid w:val="004B1217"/>
    <w:rsid w:val="005957A4"/>
    <w:rsid w:val="005B3756"/>
    <w:rsid w:val="006924FF"/>
    <w:rsid w:val="006F1C6E"/>
    <w:rsid w:val="00723A22"/>
    <w:rsid w:val="008927E5"/>
    <w:rsid w:val="008B1964"/>
    <w:rsid w:val="00962C04"/>
    <w:rsid w:val="00A26281"/>
    <w:rsid w:val="00A263FF"/>
    <w:rsid w:val="00A85088"/>
    <w:rsid w:val="00C21ED1"/>
    <w:rsid w:val="00CE1CAA"/>
    <w:rsid w:val="00D0631D"/>
    <w:rsid w:val="00DB3244"/>
    <w:rsid w:val="00F32411"/>
    <w:rsid w:val="00FE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E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E3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ka\Desktop\DEJEPIS%20janu&#225;r%202016\6.ro&#269;n&#237;k-R&#237;m\mapka%20vznik%20R&#237;ma-%20po%20r.%20395-pod&#318;a%20u&#269;.str.39%20-6.ro&#269;n&#237;k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1207F65-4392-4007-9666-FB133236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mapka vznik Ríma- po r. 395-podľa uč.str.39 -6.ročník</Template>
  <TotalTime>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4</cp:revision>
  <cp:lastPrinted>2016-01-04T11:28:00Z</cp:lastPrinted>
  <dcterms:created xsi:type="dcterms:W3CDTF">2021-01-18T07:25:00Z</dcterms:created>
  <dcterms:modified xsi:type="dcterms:W3CDTF">2021-01-18T07:30:00Z</dcterms:modified>
</cp:coreProperties>
</file>