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3BC" w:rsidRPr="003673BC" w:rsidRDefault="003673BC" w:rsidP="003673BC">
      <w:pPr>
        <w:spacing w:after="0" w:line="360" w:lineRule="auto"/>
        <w:jc w:val="center"/>
        <w:rPr>
          <w:rFonts w:ascii="Times New Roman" w:hAnsi="Times New Roman" w:cs="Times New Roman"/>
          <w:sz w:val="32"/>
          <w:szCs w:val="32"/>
        </w:rPr>
      </w:pPr>
      <w:r w:rsidRPr="003673BC">
        <w:rPr>
          <w:rFonts w:ascii="Times New Roman" w:hAnsi="Times New Roman" w:cs="Times New Roman"/>
          <w:sz w:val="32"/>
          <w:szCs w:val="32"/>
        </w:rPr>
        <w:t xml:space="preserve">Regulamin korzystania z Gabinetu Profilaktyki Zdrowotnej </w:t>
      </w:r>
    </w:p>
    <w:p w:rsidR="003673BC" w:rsidRPr="003673BC" w:rsidRDefault="003673BC" w:rsidP="003673BC">
      <w:pPr>
        <w:spacing w:after="0" w:line="360" w:lineRule="auto"/>
        <w:jc w:val="center"/>
        <w:rPr>
          <w:rFonts w:ascii="Times New Roman" w:hAnsi="Times New Roman" w:cs="Times New Roman"/>
          <w:sz w:val="32"/>
          <w:szCs w:val="32"/>
        </w:rPr>
      </w:pPr>
      <w:r w:rsidRPr="003673BC">
        <w:rPr>
          <w:rFonts w:ascii="Times New Roman" w:hAnsi="Times New Roman" w:cs="Times New Roman"/>
          <w:sz w:val="32"/>
          <w:szCs w:val="32"/>
        </w:rPr>
        <w:t xml:space="preserve">Szkoły Podstawowej im. Jan Kochanowskiego </w:t>
      </w:r>
    </w:p>
    <w:p w:rsidR="003768DE" w:rsidRPr="003673BC" w:rsidRDefault="003673BC" w:rsidP="003673BC">
      <w:pPr>
        <w:spacing w:after="0" w:line="360" w:lineRule="auto"/>
        <w:jc w:val="center"/>
        <w:rPr>
          <w:rFonts w:ascii="Times New Roman" w:hAnsi="Times New Roman" w:cs="Times New Roman"/>
          <w:sz w:val="32"/>
          <w:szCs w:val="32"/>
        </w:rPr>
      </w:pPr>
      <w:r w:rsidRPr="003673BC">
        <w:rPr>
          <w:rFonts w:ascii="Times New Roman" w:hAnsi="Times New Roman" w:cs="Times New Roman"/>
          <w:sz w:val="32"/>
          <w:szCs w:val="32"/>
        </w:rPr>
        <w:t>w Zespole Szkolno – Przedszkolnym w  Osieku</w:t>
      </w:r>
    </w:p>
    <w:p w:rsidR="003673BC" w:rsidRPr="003673BC" w:rsidRDefault="003673BC" w:rsidP="003673BC">
      <w:pPr>
        <w:spacing w:after="0" w:line="360" w:lineRule="auto"/>
        <w:jc w:val="center"/>
        <w:rPr>
          <w:rFonts w:ascii="Times New Roman" w:hAnsi="Times New Roman" w:cs="Times New Roman"/>
          <w:sz w:val="24"/>
          <w:szCs w:val="24"/>
        </w:rPr>
      </w:pPr>
    </w:p>
    <w:p w:rsidR="003673BC" w:rsidRPr="003673BC" w:rsidRDefault="003673BC" w:rsidP="003673BC">
      <w:pPr>
        <w:spacing w:after="0" w:line="360" w:lineRule="auto"/>
        <w:jc w:val="both"/>
        <w:rPr>
          <w:rFonts w:ascii="Times New Roman" w:eastAsia="Times New Roman" w:hAnsi="Times New Roman" w:cs="Times New Roman"/>
          <w:color w:val="000000"/>
          <w:sz w:val="24"/>
          <w:szCs w:val="24"/>
          <w:shd w:val="clear" w:color="auto" w:fill="FFFFFF"/>
        </w:rPr>
      </w:pPr>
      <w:r w:rsidRPr="003673BC">
        <w:rPr>
          <w:rFonts w:ascii="Times New Roman" w:eastAsia="Times New Roman" w:hAnsi="Times New Roman" w:cs="Times New Roman"/>
          <w:color w:val="000000"/>
          <w:sz w:val="24"/>
          <w:szCs w:val="24"/>
          <w:shd w:val="clear" w:color="auto" w:fill="FFFFFF"/>
        </w:rPr>
        <w:t xml:space="preserve">Na podstawie wytycznych z  art. 68 ust. 1 pkt. 1, 6 ustawy z dnia 14 grudnia 2016 r. - Prawo oświatowe (tekst jednolity Dz. U. z 2020 r. poz. 910 z </w:t>
      </w:r>
      <w:proofErr w:type="spellStart"/>
      <w:r w:rsidRPr="003673BC">
        <w:rPr>
          <w:rFonts w:ascii="Times New Roman" w:eastAsia="Times New Roman" w:hAnsi="Times New Roman" w:cs="Times New Roman"/>
          <w:color w:val="000000"/>
          <w:sz w:val="24"/>
          <w:szCs w:val="24"/>
          <w:shd w:val="clear" w:color="auto" w:fill="FFFFFF"/>
        </w:rPr>
        <w:t>późn</w:t>
      </w:r>
      <w:proofErr w:type="spellEnd"/>
      <w:r w:rsidRPr="003673BC">
        <w:rPr>
          <w:rFonts w:ascii="Times New Roman" w:eastAsia="Times New Roman" w:hAnsi="Times New Roman" w:cs="Times New Roman"/>
          <w:color w:val="000000"/>
          <w:sz w:val="24"/>
          <w:szCs w:val="24"/>
          <w:shd w:val="clear" w:color="auto" w:fill="FFFFFF"/>
        </w:rPr>
        <w:t xml:space="preserve">. zm.), § 13c rozporządzenia Ministra Edukacji Narodowej z dnia 20 marca 2020 r. w sprawie szczególnych rozwiązań      w okresie czasowego ograniczenia funkcjonowania jednostek systemu oświaty w związku          z zapobieganiem, przeciwdziałaniem i zwalczaniem COVID-19 (Dz. U. poz. 493 z </w:t>
      </w:r>
      <w:proofErr w:type="spellStart"/>
      <w:r w:rsidRPr="003673BC">
        <w:rPr>
          <w:rFonts w:ascii="Times New Roman" w:eastAsia="Times New Roman" w:hAnsi="Times New Roman" w:cs="Times New Roman"/>
          <w:color w:val="000000"/>
          <w:sz w:val="24"/>
          <w:szCs w:val="24"/>
          <w:shd w:val="clear" w:color="auto" w:fill="FFFFFF"/>
        </w:rPr>
        <w:t>późn</w:t>
      </w:r>
      <w:proofErr w:type="spellEnd"/>
      <w:r w:rsidRPr="003673BC">
        <w:rPr>
          <w:rFonts w:ascii="Times New Roman" w:eastAsia="Times New Roman" w:hAnsi="Times New Roman" w:cs="Times New Roman"/>
          <w:color w:val="000000"/>
          <w:sz w:val="24"/>
          <w:szCs w:val="24"/>
          <w:shd w:val="clear" w:color="auto" w:fill="FFFFFF"/>
        </w:rPr>
        <w:t xml:space="preserve">. zm.), wytycznych MEN, MZ, i GIS dla publicznych i niepublicznych szkół i placówek, niniejszy regulamin jest podporządkowany procedurom funkcjonowania szkoły w czasie epidemii w Zespole Szkolno – Przedszkolnym w Osieku. Procedura stanowi odrębny dokument.( </w:t>
      </w:r>
      <w:r w:rsidRPr="003673BC">
        <w:rPr>
          <w:rFonts w:ascii="Times New Roman" w:eastAsia="Times New Roman" w:hAnsi="Times New Roman" w:cs="Times New Roman"/>
          <w:bCs/>
          <w:color w:val="000000"/>
          <w:sz w:val="24"/>
          <w:szCs w:val="24"/>
        </w:rPr>
        <w:t>Zarządzenie Nr 26 Dyrektora Zespołu Szkolno-Przedszkolnego w Osieku z dnia 25.08. 2020 r.</w:t>
      </w:r>
    </w:p>
    <w:p w:rsidR="003673BC" w:rsidRDefault="003673BC" w:rsidP="003673BC">
      <w:pPr>
        <w:pStyle w:val="TitleStyle"/>
        <w:spacing w:after="0" w:line="360" w:lineRule="auto"/>
        <w:jc w:val="both"/>
        <w:rPr>
          <w:bCs/>
          <w:szCs w:val="24"/>
        </w:rPr>
      </w:pPr>
    </w:p>
    <w:p w:rsidR="003673BC" w:rsidRPr="003673BC" w:rsidRDefault="003673BC" w:rsidP="003673BC">
      <w:pPr>
        <w:pStyle w:val="TitleStyle"/>
        <w:spacing w:after="0" w:line="360" w:lineRule="auto"/>
        <w:jc w:val="both"/>
        <w:rPr>
          <w:bCs/>
          <w:szCs w:val="24"/>
        </w:rPr>
      </w:pPr>
      <w:r w:rsidRPr="003673BC">
        <w:rPr>
          <w:bCs/>
          <w:szCs w:val="24"/>
        </w:rPr>
        <w:t>ZASADY KORZYSTANIA Z GABINETU PROFILAKTYKI ZDROWOTNEJ</w:t>
      </w:r>
    </w:p>
    <w:p w:rsidR="003673BC" w:rsidRPr="003673BC" w:rsidRDefault="003673BC" w:rsidP="003673BC">
      <w:pPr>
        <w:pStyle w:val="TitleStyle"/>
        <w:spacing w:after="0" w:line="360" w:lineRule="auto"/>
        <w:jc w:val="both"/>
        <w:rPr>
          <w:bCs/>
          <w:szCs w:val="24"/>
        </w:rPr>
      </w:pPr>
    </w:p>
    <w:p w:rsidR="003673BC" w:rsidRPr="003673BC" w:rsidRDefault="003673BC" w:rsidP="003673BC">
      <w:pPr>
        <w:pStyle w:val="TitleStyle"/>
        <w:spacing w:after="0" w:line="360" w:lineRule="auto"/>
        <w:jc w:val="both"/>
        <w:rPr>
          <w:b w:val="0"/>
          <w:szCs w:val="24"/>
        </w:rPr>
      </w:pPr>
      <w:r w:rsidRPr="003673BC">
        <w:rPr>
          <w:b w:val="0"/>
          <w:szCs w:val="24"/>
        </w:rPr>
        <w:t xml:space="preserve">Poniższe zasady uwzględniają zalecenia Krajowego Konsultanta w Dziedzinie Pielęgniarstwa Pediatrycznego dla pielęgniarek środowiska nauczania i wychowania / higienistek szkolnych / pielęgniarek pediatrycznych dotyczące bezpieczeństwa opieki nad uczniami oraz dziećmi przebywającymi w przedszkolach i żłobkach na okres epidemii </w:t>
      </w:r>
      <w:proofErr w:type="spellStart"/>
      <w:r w:rsidRPr="003673BC">
        <w:rPr>
          <w:b w:val="0"/>
          <w:szCs w:val="24"/>
        </w:rPr>
        <w:t>koronawirusa</w:t>
      </w:r>
      <w:proofErr w:type="spellEnd"/>
      <w:r w:rsidRPr="003673BC">
        <w:rPr>
          <w:b w:val="0"/>
          <w:szCs w:val="24"/>
        </w:rPr>
        <w:t xml:space="preserve"> SARS-CoV-2 po wznowieniu tradycyjnej nauki w szkołach (aktualizacja z dnia 08.05.2020 r.)</w:t>
      </w:r>
    </w:p>
    <w:p w:rsidR="003673BC" w:rsidRPr="003673BC" w:rsidRDefault="003673BC" w:rsidP="003673BC">
      <w:pPr>
        <w:pStyle w:val="TitleStyle"/>
        <w:spacing w:after="0" w:line="360" w:lineRule="auto"/>
        <w:jc w:val="both"/>
        <w:rPr>
          <w:b w:val="0"/>
          <w:szCs w:val="24"/>
        </w:rPr>
      </w:pPr>
    </w:p>
    <w:p w:rsidR="003673BC" w:rsidRPr="003673BC" w:rsidRDefault="003673BC" w:rsidP="003673BC">
      <w:pPr>
        <w:pStyle w:val="TitleStyle"/>
        <w:numPr>
          <w:ilvl w:val="0"/>
          <w:numId w:val="1"/>
        </w:numPr>
        <w:spacing w:after="0" w:line="360" w:lineRule="auto"/>
        <w:ind w:left="0" w:firstLine="0"/>
        <w:jc w:val="both"/>
        <w:rPr>
          <w:b w:val="0"/>
          <w:szCs w:val="24"/>
        </w:rPr>
      </w:pPr>
      <w:r w:rsidRPr="003673BC">
        <w:rPr>
          <w:b w:val="0"/>
          <w:szCs w:val="24"/>
        </w:rPr>
        <w:t>Gabinet profilaktyki zdrowotn</w:t>
      </w:r>
      <w:r w:rsidR="000D039D">
        <w:rPr>
          <w:b w:val="0"/>
          <w:szCs w:val="24"/>
        </w:rPr>
        <w:t>ej czynny jest w każdy piątek</w:t>
      </w:r>
      <w:r>
        <w:rPr>
          <w:b w:val="0"/>
          <w:szCs w:val="24"/>
        </w:rPr>
        <w:t xml:space="preserve"> w godzinach ustalonych przez higienistkę.</w:t>
      </w:r>
    </w:p>
    <w:p w:rsidR="003673BC" w:rsidRPr="003673BC" w:rsidRDefault="003673BC" w:rsidP="003673BC">
      <w:pPr>
        <w:pStyle w:val="TitleStyle"/>
        <w:numPr>
          <w:ilvl w:val="0"/>
          <w:numId w:val="1"/>
        </w:numPr>
        <w:spacing w:after="0" w:line="360" w:lineRule="auto"/>
        <w:ind w:left="0" w:firstLine="0"/>
        <w:jc w:val="both"/>
        <w:rPr>
          <w:b w:val="0"/>
          <w:szCs w:val="24"/>
        </w:rPr>
      </w:pPr>
      <w:r w:rsidRPr="003673BC">
        <w:rPr>
          <w:b w:val="0"/>
          <w:szCs w:val="24"/>
        </w:rPr>
        <w:t xml:space="preserve">Gabinet wyposażony jest w środki do dezynfekcji powierzchni, środek do dezynfekcji rąk, rękawice diagnostyczne, maseczki chirurgiczne, maski z filtrem FFP2 lub FFP3, okulary ochronne lub przyłbice, fartuchy </w:t>
      </w:r>
      <w:proofErr w:type="spellStart"/>
      <w:r w:rsidRPr="003673BC">
        <w:rPr>
          <w:b w:val="0"/>
          <w:szCs w:val="24"/>
        </w:rPr>
        <w:t>flizelinowe</w:t>
      </w:r>
      <w:proofErr w:type="spellEnd"/>
      <w:r w:rsidRPr="003673BC">
        <w:rPr>
          <w:b w:val="0"/>
          <w:szCs w:val="24"/>
        </w:rPr>
        <w:t xml:space="preserve"> ochronne, fartuchy barierowe wodoodporne.</w:t>
      </w:r>
    </w:p>
    <w:p w:rsidR="003673BC" w:rsidRPr="003673BC" w:rsidRDefault="003673BC" w:rsidP="003673BC">
      <w:pPr>
        <w:pStyle w:val="TitleStyle"/>
        <w:numPr>
          <w:ilvl w:val="0"/>
          <w:numId w:val="1"/>
        </w:numPr>
        <w:spacing w:after="0" w:line="360" w:lineRule="auto"/>
        <w:ind w:left="0" w:firstLine="0"/>
        <w:jc w:val="both"/>
        <w:rPr>
          <w:b w:val="0"/>
          <w:szCs w:val="24"/>
        </w:rPr>
      </w:pPr>
      <w:r w:rsidRPr="003673BC">
        <w:rPr>
          <w:b w:val="0"/>
          <w:szCs w:val="24"/>
        </w:rPr>
        <w:t>W ramach udzielanych świadczeń w gabinecie powinien przebywać tylko jeden uczeń / dziecko, który powinien zdezynfekować ręce niezwłocznie po wejściu do gabinetu.</w:t>
      </w:r>
    </w:p>
    <w:p w:rsidR="003673BC" w:rsidRPr="003673BC" w:rsidRDefault="003673BC" w:rsidP="003673BC">
      <w:pPr>
        <w:pStyle w:val="TitleStyle"/>
        <w:numPr>
          <w:ilvl w:val="0"/>
          <w:numId w:val="1"/>
        </w:numPr>
        <w:spacing w:after="0" w:line="360" w:lineRule="auto"/>
        <w:ind w:left="0" w:firstLine="0"/>
        <w:jc w:val="both"/>
        <w:rPr>
          <w:b w:val="0"/>
          <w:szCs w:val="24"/>
        </w:rPr>
      </w:pPr>
      <w:r w:rsidRPr="003673BC">
        <w:rPr>
          <w:b w:val="0"/>
          <w:szCs w:val="24"/>
        </w:rPr>
        <w:t xml:space="preserve">W czasie realizacji świadczeń profilaktycznych takich jak: realizacja testów przesiewowych, sprawowanie opieki </w:t>
      </w:r>
      <w:proofErr w:type="spellStart"/>
      <w:r w:rsidRPr="003673BC">
        <w:rPr>
          <w:b w:val="0"/>
          <w:szCs w:val="24"/>
        </w:rPr>
        <w:t>poprzesiewowej</w:t>
      </w:r>
      <w:proofErr w:type="spellEnd"/>
      <w:r w:rsidRPr="003673BC">
        <w:rPr>
          <w:b w:val="0"/>
          <w:szCs w:val="24"/>
        </w:rPr>
        <w:t xml:space="preserve"> oraz czynne poradnictwo nad uczniami/dziećmi z problemami zdrowotnymi, pielęgniarka poza rutynowymi zasadami </w:t>
      </w:r>
      <w:r w:rsidRPr="003673BC">
        <w:rPr>
          <w:b w:val="0"/>
          <w:szCs w:val="24"/>
        </w:rPr>
        <w:lastRenderedPageBreak/>
        <w:t xml:space="preserve">higieny rąk, stosuje następujące środki ochrony osobistej: maska chirurgiczna, okulary ochronne lub przyłbica, rękawice, jednorazowy fartuch </w:t>
      </w:r>
      <w:proofErr w:type="spellStart"/>
      <w:r w:rsidRPr="003673BC">
        <w:rPr>
          <w:b w:val="0"/>
          <w:szCs w:val="24"/>
        </w:rPr>
        <w:t>flizelinowy</w:t>
      </w:r>
      <w:proofErr w:type="spellEnd"/>
      <w:r w:rsidRPr="003673BC">
        <w:rPr>
          <w:b w:val="0"/>
          <w:szCs w:val="24"/>
        </w:rPr>
        <w:t>.</w:t>
      </w:r>
    </w:p>
    <w:p w:rsidR="003673BC" w:rsidRPr="003673BC" w:rsidRDefault="003673BC" w:rsidP="003673BC">
      <w:pPr>
        <w:pStyle w:val="TitleStyle"/>
        <w:numPr>
          <w:ilvl w:val="0"/>
          <w:numId w:val="1"/>
        </w:numPr>
        <w:spacing w:after="0" w:line="360" w:lineRule="auto"/>
        <w:ind w:left="0" w:firstLine="0"/>
        <w:jc w:val="both"/>
        <w:rPr>
          <w:b w:val="0"/>
          <w:szCs w:val="24"/>
        </w:rPr>
      </w:pPr>
      <w:r w:rsidRPr="003673BC">
        <w:rPr>
          <w:b w:val="0"/>
          <w:szCs w:val="24"/>
        </w:rPr>
        <w:t xml:space="preserve">W ramach udzielania pomocy przedlekarskiej w przypadku nagłych zachorowań, urazów i zatruć oraz sprawowania opieki nad uczniami z chorobami przewlekłymi i niepełnosprawnością, w tym w ramach realizacji świadczeń pielęgniarskich, zabiegów i procedur leczniczych koniecznych do wykonania u ucznia w trakcie pobytu w szkole, pielęgniarka poza rutynowymi zasadami higieny rąk, powinna zastosować następujące środki ochrony osobistej: maska chirurgiczna, okulary ochronne lub przyłbica, rękawice, jednorazowy fartuch </w:t>
      </w:r>
      <w:proofErr w:type="spellStart"/>
      <w:r w:rsidRPr="003673BC">
        <w:rPr>
          <w:b w:val="0"/>
          <w:szCs w:val="24"/>
        </w:rPr>
        <w:t>flizelinowy</w:t>
      </w:r>
      <w:proofErr w:type="spellEnd"/>
      <w:r w:rsidRPr="003673BC">
        <w:rPr>
          <w:b w:val="0"/>
          <w:szCs w:val="24"/>
        </w:rPr>
        <w:t xml:space="preserve">. </w:t>
      </w:r>
    </w:p>
    <w:p w:rsidR="003673BC" w:rsidRPr="003673BC" w:rsidRDefault="003673BC" w:rsidP="003673BC">
      <w:pPr>
        <w:pStyle w:val="TitleStyle"/>
        <w:numPr>
          <w:ilvl w:val="0"/>
          <w:numId w:val="1"/>
        </w:numPr>
        <w:spacing w:after="0" w:line="360" w:lineRule="auto"/>
        <w:ind w:left="0" w:firstLine="0"/>
        <w:jc w:val="both"/>
        <w:rPr>
          <w:b w:val="0"/>
          <w:szCs w:val="24"/>
        </w:rPr>
      </w:pPr>
      <w:r w:rsidRPr="003673BC">
        <w:rPr>
          <w:b w:val="0"/>
          <w:szCs w:val="24"/>
        </w:rPr>
        <w:t xml:space="preserve">Realizowany przez pielęgniarkę/higienistkę program edukacji zdrowotnej, powinien poza standardowymi treściami, zawierać przede wszystkim zasady minimalizacji ryzyka transmisji infekcji wirusowych w tym infekcji </w:t>
      </w:r>
      <w:proofErr w:type="spellStart"/>
      <w:r w:rsidRPr="003673BC">
        <w:rPr>
          <w:b w:val="0"/>
          <w:szCs w:val="24"/>
        </w:rPr>
        <w:t>koronawirusem</w:t>
      </w:r>
      <w:proofErr w:type="spellEnd"/>
      <w:r w:rsidRPr="003673BC">
        <w:rPr>
          <w:b w:val="0"/>
          <w:szCs w:val="24"/>
        </w:rPr>
        <w:t xml:space="preserve"> SARS-CoV-2. Szkoła zabezpiecza środki do dezynfekcji rąk dla uczniów/dzieci/opiekunów i pracowników.</w:t>
      </w:r>
    </w:p>
    <w:p w:rsidR="003673BC" w:rsidRPr="003673BC" w:rsidRDefault="003673BC" w:rsidP="003673BC">
      <w:pPr>
        <w:pStyle w:val="TitleStyle"/>
        <w:numPr>
          <w:ilvl w:val="0"/>
          <w:numId w:val="1"/>
        </w:numPr>
        <w:spacing w:after="0" w:line="360" w:lineRule="auto"/>
        <w:ind w:left="0" w:firstLine="0"/>
        <w:jc w:val="both"/>
        <w:rPr>
          <w:b w:val="0"/>
          <w:szCs w:val="24"/>
          <w:shd w:val="clear" w:color="auto" w:fill="FFFFFF"/>
        </w:rPr>
      </w:pPr>
      <w:r w:rsidRPr="003673BC">
        <w:rPr>
          <w:b w:val="0"/>
          <w:szCs w:val="24"/>
        </w:rPr>
        <w:t>W kontaktach bezpośrednich (innych niż udzielanie świadczeń zdrowotnych) w środowisku szkoły należy przestrzegać dystansu min. 1,5- 2 m. W kontaktach z gronem pedagogicznym, rodzicami w miarę możliwości minimalizować kontakty bezpośrednie zamieniając je na porady telefoniczne. W kontaktach bezpośrednich stosować maskę chirurgiczną.</w:t>
      </w:r>
    </w:p>
    <w:p w:rsidR="003673BC" w:rsidRPr="003673BC" w:rsidRDefault="003673BC" w:rsidP="003673BC">
      <w:pPr>
        <w:widowControl w:val="0"/>
        <w:numPr>
          <w:ilvl w:val="0"/>
          <w:numId w:val="1"/>
        </w:numPr>
        <w:suppressAutoHyphens/>
        <w:spacing w:after="0" w:line="360" w:lineRule="auto"/>
        <w:ind w:left="0" w:firstLine="0"/>
        <w:jc w:val="both"/>
        <w:rPr>
          <w:rFonts w:ascii="Times New Roman" w:hAnsi="Times New Roman" w:cs="Times New Roman"/>
          <w:color w:val="000000"/>
          <w:sz w:val="24"/>
          <w:szCs w:val="24"/>
        </w:rPr>
      </w:pPr>
      <w:r w:rsidRPr="003673BC">
        <w:rPr>
          <w:rFonts w:ascii="Times New Roman" w:hAnsi="Times New Roman" w:cs="Times New Roman"/>
          <w:color w:val="000000"/>
          <w:sz w:val="24"/>
          <w:szCs w:val="24"/>
          <w:shd w:val="clear" w:color="auto" w:fill="FFFFFF"/>
        </w:rPr>
        <w:t xml:space="preserve">Przeprowadzając dezynfekcje należy przestrzegać zaleceń producenta znajdujących się na opakowaniu środka do dezynfekcji. Przestrzega się czasu niezbędnego do wywietrzenia dezynfekowanych pomieszczeń, przedmiotów, tak aby dzieci nie były narażone na wdychanie oparów środków służących do dezynfekcji. Prowadzony jest monitoring prac porządkowych wykonywanych ze szczególnym uwzględnieniem m.in. dezynfekcja blatów, klamek, używanego sprzętu medycznego, telefonu z częstotliwością 2 razy dziennie. Nie stosować aerozoli. Stosować częste wietrzenie gabinetu. </w:t>
      </w:r>
    </w:p>
    <w:p w:rsidR="003673BC" w:rsidRPr="003673BC" w:rsidRDefault="003673BC" w:rsidP="003673BC">
      <w:pPr>
        <w:widowControl w:val="0"/>
        <w:numPr>
          <w:ilvl w:val="0"/>
          <w:numId w:val="1"/>
        </w:numPr>
        <w:suppressAutoHyphens/>
        <w:spacing w:after="0" w:line="360" w:lineRule="auto"/>
        <w:ind w:left="0" w:firstLine="0"/>
        <w:jc w:val="both"/>
        <w:rPr>
          <w:rFonts w:ascii="Times New Roman" w:hAnsi="Times New Roman" w:cs="Times New Roman"/>
          <w:color w:val="000000"/>
          <w:sz w:val="24"/>
          <w:szCs w:val="24"/>
        </w:rPr>
      </w:pPr>
      <w:r w:rsidRPr="003673BC">
        <w:rPr>
          <w:rFonts w:ascii="Times New Roman" w:hAnsi="Times New Roman" w:cs="Times New Roman"/>
          <w:color w:val="000000"/>
          <w:sz w:val="24"/>
          <w:szCs w:val="24"/>
        </w:rPr>
        <w:t xml:space="preserve">W przypadku stwierdzenia objawów infekcji sugerujących podejrzenie zakażenia </w:t>
      </w:r>
      <w:proofErr w:type="spellStart"/>
      <w:r w:rsidRPr="003673BC">
        <w:rPr>
          <w:rFonts w:ascii="Times New Roman" w:hAnsi="Times New Roman" w:cs="Times New Roman"/>
          <w:color w:val="000000"/>
          <w:sz w:val="24"/>
          <w:szCs w:val="24"/>
        </w:rPr>
        <w:t>koronawirusem</w:t>
      </w:r>
      <w:proofErr w:type="spellEnd"/>
      <w:r w:rsidRPr="003673BC">
        <w:rPr>
          <w:rFonts w:ascii="Times New Roman" w:hAnsi="Times New Roman" w:cs="Times New Roman"/>
          <w:color w:val="000000"/>
          <w:sz w:val="24"/>
          <w:szCs w:val="24"/>
        </w:rPr>
        <w:t xml:space="preserve"> SARS-CoV-2 u ucznia, pracownika szkoły tj. gorączka pow. 38 stopni, kaszel, duszność, inne objawy infekcji górnych dróg oddechowych, należy skierować osobę chorą do domu oraz zalecić kontakt z odpowiednim Powiatowym Inspektorem Sanitarnym, który pokieruje dalszym postępowaniem oraz zgłosić podejrzenie telefonicznie do Powiatowego Inspektora Sanitarnego. Sposób postępowania z osobami z kontaktu określa Powiatowy Inspektor Sanitarny, z którym pielęgniarka i dyrektor szkoły powinni być w kontakcie i realizować jego zalecenia. W przypadku wymagającym pilnej interwencji medycznej należy zadzwonić pod nr 112- dyspozytor podejmie decyzję o transporcie pacjenta </w:t>
      </w:r>
      <w:r w:rsidRPr="003673BC">
        <w:rPr>
          <w:rFonts w:ascii="Times New Roman" w:hAnsi="Times New Roman" w:cs="Times New Roman"/>
          <w:color w:val="000000"/>
          <w:sz w:val="24"/>
          <w:szCs w:val="24"/>
        </w:rPr>
        <w:lastRenderedPageBreak/>
        <w:t xml:space="preserve">dedykowanym transportem „COVID19”. Ucznia należy odizolować do czasu przybycia opiekuna. Pielęgniarka/higienistka powinna polecić uczniowi/pracownikowi szkoły nałożenie maseczki. W wyznaczonym pomieszczeniu lub miejscu przez Dyrektora uczeń/dziecko powinno być odizolowane do czasu przybycia opiekuna. Uczeń/dziecko/pracownik nie powinien opuszczać budynku podczas przerwy międzylekcyjnej lub jeśli to możliwe opuścić budynek innym wyjściem znajdującym się najbliżej pokoju, w którym został odizolowany. Pomieszczenie, po opuszczeniu go przez ucznia/dziecko, powinno być zdezynfekowane i przewietrzone. </w:t>
      </w:r>
    </w:p>
    <w:p w:rsidR="003673BC" w:rsidRPr="003673BC" w:rsidRDefault="003673BC" w:rsidP="003673BC">
      <w:pPr>
        <w:widowControl w:val="0"/>
        <w:numPr>
          <w:ilvl w:val="0"/>
          <w:numId w:val="1"/>
        </w:numPr>
        <w:suppressAutoHyphens/>
        <w:spacing w:after="0" w:line="360" w:lineRule="auto"/>
        <w:ind w:left="0" w:firstLine="0"/>
        <w:jc w:val="both"/>
        <w:rPr>
          <w:rFonts w:ascii="Times New Roman" w:hAnsi="Times New Roman" w:cs="Times New Roman"/>
          <w:color w:val="000000"/>
          <w:sz w:val="24"/>
          <w:szCs w:val="24"/>
        </w:rPr>
      </w:pPr>
      <w:r w:rsidRPr="003673BC">
        <w:rPr>
          <w:rFonts w:ascii="Times New Roman" w:hAnsi="Times New Roman" w:cs="Times New Roman"/>
          <w:color w:val="000000"/>
          <w:sz w:val="24"/>
          <w:szCs w:val="24"/>
        </w:rPr>
        <w:t xml:space="preserve">Podczas udzielania świadczeń u ucznia/dziecka/pracownika, u którego objawy sugerują podejrzenie zakażenia </w:t>
      </w:r>
      <w:proofErr w:type="spellStart"/>
      <w:r w:rsidRPr="003673BC">
        <w:rPr>
          <w:rFonts w:ascii="Times New Roman" w:hAnsi="Times New Roman" w:cs="Times New Roman"/>
          <w:color w:val="000000"/>
          <w:sz w:val="24"/>
          <w:szCs w:val="24"/>
        </w:rPr>
        <w:t>koronawirusem</w:t>
      </w:r>
      <w:proofErr w:type="spellEnd"/>
      <w:r w:rsidRPr="003673BC">
        <w:rPr>
          <w:rFonts w:ascii="Times New Roman" w:hAnsi="Times New Roman" w:cs="Times New Roman"/>
          <w:color w:val="000000"/>
          <w:sz w:val="24"/>
          <w:szCs w:val="24"/>
        </w:rPr>
        <w:t xml:space="preserve"> SARS-CoV-2, pielęgniarka poza rutynowymi zasadami higieny rąk, powinna zastosować następujące środki ochrony osobistej: maska z filtrem FFP2 lub FFP3, okulary ochronne lub przyłbica, rękawice, jednorazowy fartuch barierowy wodoodporny. </w:t>
      </w:r>
    </w:p>
    <w:p w:rsidR="003673BC" w:rsidRPr="003673BC" w:rsidRDefault="003673BC" w:rsidP="003673BC">
      <w:pPr>
        <w:widowControl w:val="0"/>
        <w:numPr>
          <w:ilvl w:val="0"/>
          <w:numId w:val="1"/>
        </w:numPr>
        <w:suppressAutoHyphens/>
        <w:spacing w:after="0" w:line="360" w:lineRule="auto"/>
        <w:ind w:left="0" w:firstLine="0"/>
        <w:jc w:val="both"/>
        <w:rPr>
          <w:rFonts w:ascii="Times New Roman" w:hAnsi="Times New Roman" w:cs="Times New Roman"/>
          <w:color w:val="000000"/>
          <w:sz w:val="24"/>
          <w:szCs w:val="24"/>
        </w:rPr>
      </w:pPr>
      <w:r w:rsidRPr="003673BC">
        <w:rPr>
          <w:rFonts w:ascii="Times New Roman" w:hAnsi="Times New Roman" w:cs="Times New Roman"/>
          <w:color w:val="000000"/>
          <w:sz w:val="24"/>
          <w:szCs w:val="24"/>
        </w:rPr>
        <w:t xml:space="preserve">Nie rekomenduje się stosowania u uczniów profilaktyki fluorkowej metodą nadzorowanego szczotkowania zębów preparatami fluorkowymi w warunkach szkolnych. </w:t>
      </w:r>
    </w:p>
    <w:p w:rsidR="003673BC" w:rsidRPr="003673BC" w:rsidRDefault="003673BC" w:rsidP="003673BC">
      <w:pPr>
        <w:pStyle w:val="TitleStyle"/>
        <w:spacing w:after="0" w:line="360" w:lineRule="auto"/>
        <w:jc w:val="both"/>
        <w:rPr>
          <w:b w:val="0"/>
          <w:szCs w:val="24"/>
        </w:rPr>
      </w:pPr>
    </w:p>
    <w:p w:rsidR="003673BC" w:rsidRPr="003673BC" w:rsidRDefault="003673BC" w:rsidP="003673BC">
      <w:pPr>
        <w:spacing w:after="0" w:line="360" w:lineRule="auto"/>
        <w:jc w:val="center"/>
        <w:rPr>
          <w:rFonts w:ascii="Times New Roman" w:hAnsi="Times New Roman" w:cs="Times New Roman"/>
          <w:sz w:val="24"/>
          <w:szCs w:val="24"/>
        </w:rPr>
      </w:pPr>
    </w:p>
    <w:p w:rsidR="003673BC" w:rsidRPr="003673BC" w:rsidRDefault="003673BC">
      <w:pPr>
        <w:spacing w:after="0" w:line="360" w:lineRule="auto"/>
        <w:jc w:val="center"/>
        <w:rPr>
          <w:rFonts w:ascii="Times New Roman" w:hAnsi="Times New Roman" w:cs="Times New Roman"/>
          <w:sz w:val="24"/>
          <w:szCs w:val="24"/>
        </w:rPr>
      </w:pPr>
    </w:p>
    <w:sectPr w:rsidR="003673BC" w:rsidRPr="003673BC" w:rsidSect="003768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3673BC"/>
    <w:rsid w:val="000D039D"/>
    <w:rsid w:val="00241A3F"/>
    <w:rsid w:val="003673BC"/>
    <w:rsid w:val="003768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68D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itleStyle">
    <w:name w:val="TitleStyle"/>
    <w:rsid w:val="003673BC"/>
    <w:pPr>
      <w:suppressAutoHyphens/>
      <w:spacing w:line="100" w:lineRule="atLeast"/>
    </w:pPr>
    <w:rPr>
      <w:rFonts w:ascii="Times New Roman" w:eastAsia="Times New Roman" w:hAnsi="Times New Roman" w:cs="Times New Roman"/>
      <w:b/>
      <w:color w:val="000000"/>
      <w:kern w:val="1"/>
      <w:sz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850</Words>
  <Characters>5103</Characters>
  <Application>Microsoft Office Word</Application>
  <DocSecurity>0</DocSecurity>
  <Lines>42</Lines>
  <Paragraphs>11</Paragraphs>
  <ScaleCrop>false</ScaleCrop>
  <Company/>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Bocianowska</dc:creator>
  <cp:lastModifiedBy>Agnieszka Bocianowska</cp:lastModifiedBy>
  <cp:revision>2</cp:revision>
  <dcterms:created xsi:type="dcterms:W3CDTF">2020-09-05T09:45:00Z</dcterms:created>
  <dcterms:modified xsi:type="dcterms:W3CDTF">2020-09-13T08:41:00Z</dcterms:modified>
</cp:coreProperties>
</file>