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A4" w:rsidRDefault="00354486" w:rsidP="00354486">
      <w:pPr>
        <w:pStyle w:val="Nzov"/>
      </w:pPr>
      <w:r>
        <w:t>Chemické vzorce a oxidačné číslo</w:t>
      </w:r>
    </w:p>
    <w:p w:rsidR="00354486" w:rsidRDefault="00354486" w:rsidP="00354486">
      <w:pPr>
        <w:pStyle w:val="Odsekzoznamu"/>
        <w:numPr>
          <w:ilvl w:val="0"/>
          <w:numId w:val="10"/>
        </w:numPr>
      </w:pPr>
      <w:r>
        <w:t>slovenské názvoslovie je založené na oxidačnom čísle</w:t>
      </w:r>
    </w:p>
    <w:p w:rsidR="00354486" w:rsidRDefault="00354486" w:rsidP="00354486">
      <w:pPr>
        <w:pStyle w:val="Nadpis2"/>
      </w:pPr>
      <w:r>
        <w:t>Oxidačné číslo:</w:t>
      </w:r>
    </w:p>
    <w:p w:rsidR="00354486" w:rsidRDefault="00354486" w:rsidP="00354486">
      <w:r>
        <w:t>je pomocné číslo</w:t>
      </w:r>
    </w:p>
    <w:p w:rsidR="00354486" w:rsidRPr="00354486" w:rsidRDefault="00354486" w:rsidP="00354486">
      <w:pPr>
        <w:pStyle w:val="Odsekzoznamu"/>
        <w:numPr>
          <w:ilvl w:val="0"/>
          <w:numId w:val="10"/>
        </w:numPr>
      </w:pPr>
      <w:r>
        <w:t>vyjadruje počet elektrónov, ktoré atóm prijal alebo odovzdal</w:t>
      </w:r>
    </w:p>
    <w:p w:rsidR="00354486" w:rsidRDefault="00354486" w:rsidP="00354486">
      <w:pPr>
        <w:pStyle w:val="Odsekzoznamu"/>
        <w:numPr>
          <w:ilvl w:val="0"/>
          <w:numId w:val="10"/>
        </w:numPr>
      </w:pPr>
      <w:r>
        <w:t>píše sa rímskou číslicou na do pravého horného rohu k prv</w:t>
      </w:r>
      <w:bookmarkStart w:id="0" w:name="_GoBack"/>
      <w:bookmarkEnd w:id="0"/>
      <w:r>
        <w:t>ku</w:t>
      </w:r>
    </w:p>
    <w:p w:rsidR="00354486" w:rsidRDefault="00354486" w:rsidP="00354486">
      <w:pPr>
        <w:pStyle w:val="Odsekzoznamu"/>
        <w:numPr>
          <w:ilvl w:val="0"/>
          <w:numId w:val="10"/>
        </w:numPr>
      </w:pPr>
      <w:r>
        <w:t>znamienko + sa neuvádza, znamienko - sa píše pred číslicu</w:t>
      </w:r>
    </w:p>
    <w:p w:rsidR="00354486" w:rsidRDefault="00354486" w:rsidP="00354486">
      <w:pPr>
        <w:pStyle w:val="Odsekzoznamu"/>
        <w:numPr>
          <w:ilvl w:val="0"/>
          <w:numId w:val="10"/>
        </w:numPr>
      </w:pPr>
      <w:r>
        <w:t>hodnoty oxidačného čísla môžu byť kladné, záporné, nulové</w:t>
      </w:r>
    </w:p>
    <w:p w:rsidR="00354486" w:rsidRDefault="00354486" w:rsidP="00354486">
      <w:pPr>
        <w:pStyle w:val="Nadpis1"/>
      </w:pPr>
      <w:r>
        <w:t>Všeobecné pravidlá pri písaní oxidačných čísel niektorých prvkov</w:t>
      </w:r>
    </w:p>
    <w:p w:rsidR="00354486" w:rsidRDefault="00354486" w:rsidP="00354486">
      <w:pPr>
        <w:pStyle w:val="Odsekzoznamu"/>
        <w:numPr>
          <w:ilvl w:val="0"/>
          <w:numId w:val="11"/>
        </w:numPr>
      </w:pPr>
      <w:r>
        <w:t>n</w:t>
      </w:r>
      <w:r w:rsidR="002A3517">
        <w:t xml:space="preserve">ulové oxidačné číslo majú nezlúčené atómy alebo atómy viazané v molekule prvku </w:t>
      </w:r>
      <w:r w:rsidR="001015EB">
        <w:t>H</w:t>
      </w:r>
      <w:r w:rsidR="001015EB">
        <w:rPr>
          <w:vertAlign w:val="superscript"/>
        </w:rPr>
        <w:t>0</w:t>
      </w:r>
      <w:r w:rsidR="001015EB">
        <w:t xml:space="preserve"> ,  </w:t>
      </w:r>
      <w:r w:rsidR="002A3517">
        <w:t>H</w:t>
      </w:r>
      <w:r w:rsidR="002A3517" w:rsidRPr="002A3517">
        <w:rPr>
          <w:vertAlign w:val="subscript"/>
        </w:rPr>
        <w:t>2</w:t>
      </w:r>
      <w:r w:rsidR="002A3517" w:rsidRPr="002A3517">
        <w:rPr>
          <w:vertAlign w:val="superscript"/>
        </w:rPr>
        <w:t>0</w:t>
      </w:r>
    </w:p>
    <w:p w:rsidR="002A3517" w:rsidRDefault="002A3517" w:rsidP="00354486">
      <w:pPr>
        <w:pStyle w:val="Odsekzoznamu"/>
        <w:numPr>
          <w:ilvl w:val="0"/>
          <w:numId w:val="11"/>
        </w:numPr>
      </w:pPr>
      <w:r>
        <w:t>kladné oxidačné číslo môže mať hodnoty I - VIII</w:t>
      </w:r>
    </w:p>
    <w:p w:rsidR="002A3517" w:rsidRDefault="002A3517" w:rsidP="00354486">
      <w:pPr>
        <w:pStyle w:val="Odsekzoznamu"/>
        <w:numPr>
          <w:ilvl w:val="0"/>
          <w:numId w:val="11"/>
        </w:numPr>
      </w:pPr>
      <w:r>
        <w:t>záporné oxidačné číslo má hodnoty -l - -IV</w:t>
      </w:r>
    </w:p>
    <w:p w:rsidR="002A3517" w:rsidRDefault="002A3517" w:rsidP="00354486">
      <w:pPr>
        <w:pStyle w:val="Odsekzoznamu"/>
        <w:numPr>
          <w:ilvl w:val="0"/>
          <w:numId w:val="11"/>
        </w:numPr>
      </w:pPr>
      <w:r>
        <w:t>niektoré prvky majú vo svojich zlúčeninách typické oxidačné čísla, čo sa využíva pri písaní vzorcov:</w:t>
      </w:r>
    </w:p>
    <w:tbl>
      <w:tblPr>
        <w:tblW w:w="6207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2522"/>
      </w:tblGrid>
      <w:tr w:rsidR="00D473EE" w:rsidRPr="00D473EE" w:rsidTr="00231EB0">
        <w:trPr>
          <w:trHeight w:val="315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EE" w:rsidRPr="00D473EE" w:rsidRDefault="00D473EE" w:rsidP="00D473EE">
            <w:pPr>
              <w:spacing w:after="0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D473EE">
              <w:rPr>
                <w:rFonts w:eastAsia="Times New Roman" w:cs="Calibri"/>
                <w:b/>
                <w:bCs/>
                <w:color w:val="000000"/>
                <w:lang w:eastAsia="sk-SK"/>
              </w:rPr>
              <w:t>prvok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3EE" w:rsidRPr="00D473EE" w:rsidRDefault="00D473EE" w:rsidP="00D473EE">
            <w:pPr>
              <w:spacing w:after="0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D473EE">
              <w:rPr>
                <w:rFonts w:eastAsia="Times New Roman" w:cs="Calibri"/>
                <w:b/>
                <w:bCs/>
                <w:color w:val="000000"/>
                <w:lang w:eastAsia="sk-SK"/>
              </w:rPr>
              <w:t>charakteristické ox. č.</w:t>
            </w:r>
          </w:p>
        </w:tc>
      </w:tr>
      <w:tr w:rsidR="00D473EE" w:rsidRPr="00D473EE" w:rsidTr="00231EB0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EE" w:rsidRPr="00D473EE" w:rsidRDefault="00D473EE" w:rsidP="00D473EE">
            <w:pPr>
              <w:spacing w:after="0"/>
              <w:ind w:firstLine="0"/>
              <w:jc w:val="left"/>
              <w:rPr>
                <w:rFonts w:eastAsia="Times New Roman" w:cs="Calibri"/>
                <w:color w:val="000000"/>
                <w:lang w:eastAsia="sk-SK"/>
              </w:rPr>
            </w:pPr>
            <w:r w:rsidRPr="00D473EE">
              <w:rPr>
                <w:rFonts w:eastAsia="Times New Roman" w:cs="Calibri"/>
                <w:color w:val="000000"/>
                <w:lang w:eastAsia="sk-SK"/>
              </w:rPr>
              <w:t>H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EE" w:rsidRPr="00D473EE" w:rsidRDefault="00D473EE" w:rsidP="00D473EE">
            <w:pPr>
              <w:spacing w:after="0"/>
              <w:ind w:firstLine="0"/>
              <w:jc w:val="left"/>
              <w:rPr>
                <w:rFonts w:eastAsia="Times New Roman" w:cs="Calibri"/>
                <w:color w:val="000000"/>
                <w:lang w:eastAsia="sk-SK"/>
              </w:rPr>
            </w:pPr>
            <w:r w:rsidRPr="00D473EE">
              <w:rPr>
                <w:rFonts w:eastAsia="Times New Roman" w:cs="Calibri"/>
                <w:color w:val="000000"/>
                <w:lang w:eastAsia="sk-SK"/>
              </w:rPr>
              <w:t>I</w:t>
            </w:r>
          </w:p>
        </w:tc>
      </w:tr>
      <w:tr w:rsidR="00D473EE" w:rsidRPr="00D473EE" w:rsidTr="00231EB0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EE" w:rsidRPr="00D473EE" w:rsidRDefault="00D473EE" w:rsidP="00D473EE">
            <w:pPr>
              <w:spacing w:after="0"/>
              <w:ind w:firstLine="0"/>
              <w:jc w:val="left"/>
              <w:rPr>
                <w:rFonts w:eastAsia="Times New Roman" w:cs="Calibri"/>
                <w:color w:val="000000"/>
                <w:lang w:eastAsia="sk-SK"/>
              </w:rPr>
            </w:pPr>
            <w:r w:rsidRPr="00D473EE">
              <w:rPr>
                <w:rFonts w:eastAsia="Times New Roman" w:cs="Calibri"/>
                <w:color w:val="000000"/>
                <w:lang w:eastAsia="sk-SK"/>
              </w:rPr>
              <w:t>prvky I.A skup. (alkalické kovy)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EE" w:rsidRPr="00D473EE" w:rsidRDefault="00D473EE" w:rsidP="00D473EE">
            <w:pPr>
              <w:spacing w:after="0"/>
              <w:ind w:firstLine="0"/>
              <w:jc w:val="left"/>
              <w:rPr>
                <w:rFonts w:eastAsia="Times New Roman" w:cs="Calibri"/>
                <w:color w:val="000000"/>
                <w:lang w:eastAsia="sk-SK"/>
              </w:rPr>
            </w:pPr>
            <w:r w:rsidRPr="00D473EE">
              <w:rPr>
                <w:rFonts w:eastAsia="Times New Roman" w:cs="Calibri"/>
                <w:color w:val="000000"/>
                <w:lang w:eastAsia="sk-SK"/>
              </w:rPr>
              <w:t>l</w:t>
            </w:r>
          </w:p>
        </w:tc>
      </w:tr>
      <w:tr w:rsidR="00D473EE" w:rsidRPr="00D473EE" w:rsidTr="00231EB0">
        <w:trPr>
          <w:trHeight w:val="6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E" w:rsidRPr="00D473EE" w:rsidRDefault="00D473EE" w:rsidP="00D473EE">
            <w:pPr>
              <w:spacing w:after="0"/>
              <w:ind w:firstLine="0"/>
              <w:jc w:val="left"/>
              <w:rPr>
                <w:rFonts w:eastAsia="Times New Roman" w:cs="Calibri"/>
                <w:color w:val="000000"/>
                <w:lang w:eastAsia="sk-SK"/>
              </w:rPr>
            </w:pPr>
            <w:r w:rsidRPr="00D473EE">
              <w:rPr>
                <w:rFonts w:eastAsia="Times New Roman" w:cs="Calibri"/>
                <w:color w:val="000000"/>
                <w:lang w:eastAsia="sk-SK"/>
              </w:rPr>
              <w:t>prvky II.A skup. (kovy alkalických zemín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EE" w:rsidRPr="00D473EE" w:rsidRDefault="00D473EE" w:rsidP="00D473EE">
            <w:pPr>
              <w:spacing w:after="0"/>
              <w:ind w:firstLine="0"/>
              <w:jc w:val="left"/>
              <w:rPr>
                <w:rFonts w:eastAsia="Times New Roman" w:cs="Calibri"/>
                <w:color w:val="000000"/>
                <w:lang w:eastAsia="sk-SK"/>
              </w:rPr>
            </w:pPr>
            <w:r w:rsidRPr="00D473EE">
              <w:rPr>
                <w:rFonts w:eastAsia="Times New Roman" w:cs="Calibri"/>
                <w:color w:val="000000"/>
                <w:lang w:eastAsia="sk-SK"/>
              </w:rPr>
              <w:t>ll</w:t>
            </w:r>
          </w:p>
        </w:tc>
      </w:tr>
      <w:tr w:rsidR="00D473EE" w:rsidRPr="00D473EE" w:rsidTr="00231EB0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EE" w:rsidRPr="00D473EE" w:rsidRDefault="00D473EE" w:rsidP="00D473EE">
            <w:pPr>
              <w:spacing w:after="0"/>
              <w:ind w:firstLine="0"/>
              <w:jc w:val="left"/>
              <w:rPr>
                <w:rFonts w:eastAsia="Times New Roman" w:cs="Calibri"/>
                <w:color w:val="000000"/>
                <w:lang w:eastAsia="sk-SK"/>
              </w:rPr>
            </w:pPr>
            <w:r w:rsidRPr="00D473EE">
              <w:rPr>
                <w:rFonts w:eastAsia="Times New Roman" w:cs="Calibri"/>
                <w:color w:val="000000"/>
                <w:lang w:eastAsia="sk-SK"/>
              </w:rPr>
              <w:t>prvky VII.A skup. halogény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EE" w:rsidRPr="00D473EE" w:rsidRDefault="00D473EE" w:rsidP="00D473EE">
            <w:pPr>
              <w:spacing w:after="0"/>
              <w:ind w:firstLine="0"/>
              <w:jc w:val="left"/>
              <w:rPr>
                <w:rFonts w:eastAsia="Times New Roman" w:cs="Calibri"/>
                <w:color w:val="000000"/>
                <w:lang w:eastAsia="sk-SK"/>
              </w:rPr>
            </w:pPr>
            <w:r w:rsidRPr="00D473EE">
              <w:rPr>
                <w:rFonts w:eastAsia="Times New Roman" w:cs="Calibri"/>
                <w:color w:val="000000"/>
                <w:lang w:eastAsia="sk-SK"/>
              </w:rPr>
              <w:t> </w:t>
            </w:r>
            <w:r>
              <w:rPr>
                <w:rFonts w:eastAsia="Times New Roman" w:cs="Calibri"/>
                <w:color w:val="000000"/>
                <w:lang w:eastAsia="sk-SK"/>
              </w:rPr>
              <w:t>-l</w:t>
            </w:r>
          </w:p>
        </w:tc>
      </w:tr>
      <w:tr w:rsidR="00D473EE" w:rsidRPr="00D473EE" w:rsidTr="00231EB0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EE" w:rsidRPr="00D473EE" w:rsidRDefault="00D473EE" w:rsidP="00D473EE">
            <w:pPr>
              <w:spacing w:after="0"/>
              <w:ind w:firstLine="0"/>
              <w:jc w:val="left"/>
              <w:rPr>
                <w:rFonts w:eastAsia="Times New Roman" w:cs="Calibri"/>
                <w:color w:val="000000"/>
                <w:lang w:eastAsia="sk-SK"/>
              </w:rPr>
            </w:pPr>
            <w:r w:rsidRPr="00D473EE">
              <w:rPr>
                <w:rFonts w:eastAsia="Times New Roman" w:cs="Calibri"/>
                <w:color w:val="000000"/>
                <w:lang w:eastAsia="sk-SK"/>
              </w:rPr>
              <w:t>O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EE" w:rsidRPr="00D473EE" w:rsidRDefault="00D473EE" w:rsidP="00D473EE">
            <w:pPr>
              <w:spacing w:after="0"/>
              <w:ind w:firstLine="0"/>
              <w:jc w:val="left"/>
              <w:rPr>
                <w:rFonts w:eastAsia="Times New Roman" w:cs="Calibri"/>
                <w:color w:val="000000"/>
                <w:lang w:eastAsia="sk-SK"/>
              </w:rPr>
            </w:pPr>
            <w:r w:rsidRPr="00D473EE">
              <w:rPr>
                <w:rFonts w:eastAsia="Times New Roman" w:cs="Calibri"/>
                <w:color w:val="000000"/>
                <w:lang w:eastAsia="sk-SK"/>
              </w:rPr>
              <w:t> </w:t>
            </w:r>
            <w:r>
              <w:rPr>
                <w:rFonts w:eastAsia="Times New Roman" w:cs="Calibri"/>
                <w:color w:val="000000"/>
                <w:lang w:eastAsia="sk-SK"/>
              </w:rPr>
              <w:t>-ll</w:t>
            </w:r>
          </w:p>
        </w:tc>
      </w:tr>
      <w:tr w:rsidR="00D473EE" w:rsidRPr="00D473EE" w:rsidTr="00231EB0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EE" w:rsidRPr="00D473EE" w:rsidRDefault="00D473EE" w:rsidP="00D473EE">
            <w:pPr>
              <w:spacing w:after="0"/>
              <w:ind w:firstLine="0"/>
              <w:jc w:val="left"/>
              <w:rPr>
                <w:rFonts w:eastAsia="Times New Roman" w:cs="Calibri"/>
                <w:color w:val="000000"/>
                <w:lang w:eastAsia="sk-SK"/>
              </w:rPr>
            </w:pPr>
            <w:r w:rsidRPr="00D473EE">
              <w:rPr>
                <w:rFonts w:eastAsia="Times New Roman" w:cs="Calibri"/>
                <w:color w:val="000000"/>
                <w:lang w:eastAsia="sk-SK"/>
              </w:rPr>
              <w:t>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EE" w:rsidRPr="00D473EE" w:rsidRDefault="00D473EE" w:rsidP="00D473EE">
            <w:pPr>
              <w:spacing w:after="0"/>
              <w:ind w:firstLine="0"/>
              <w:jc w:val="left"/>
              <w:rPr>
                <w:rFonts w:eastAsia="Times New Roman" w:cs="Calibri"/>
                <w:color w:val="000000"/>
                <w:lang w:eastAsia="sk-SK"/>
              </w:rPr>
            </w:pPr>
            <w:r w:rsidRPr="00D473EE">
              <w:rPr>
                <w:rFonts w:eastAsia="Times New Roman" w:cs="Calibri"/>
                <w:color w:val="000000"/>
                <w:lang w:eastAsia="sk-SK"/>
              </w:rPr>
              <w:t> </w:t>
            </w:r>
            <w:r>
              <w:rPr>
                <w:rFonts w:eastAsia="Times New Roman" w:cs="Calibri"/>
                <w:color w:val="000000"/>
                <w:lang w:eastAsia="sk-SK"/>
              </w:rPr>
              <w:t>-ll</w:t>
            </w:r>
          </w:p>
        </w:tc>
      </w:tr>
      <w:tr w:rsidR="00D473EE" w:rsidRPr="00D473EE" w:rsidTr="00231EB0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EE" w:rsidRPr="00D473EE" w:rsidRDefault="00D473EE" w:rsidP="00D473EE">
            <w:pPr>
              <w:spacing w:after="0"/>
              <w:ind w:firstLine="0"/>
              <w:jc w:val="left"/>
              <w:rPr>
                <w:rFonts w:eastAsia="Times New Roman" w:cs="Calibri"/>
                <w:color w:val="000000"/>
                <w:lang w:eastAsia="sk-SK"/>
              </w:rPr>
            </w:pPr>
            <w:r w:rsidRPr="00D473EE">
              <w:rPr>
                <w:rFonts w:eastAsia="Times New Roman" w:cs="Calibri"/>
                <w:color w:val="000000"/>
                <w:lang w:eastAsia="sk-SK"/>
              </w:rPr>
              <w:t>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EE" w:rsidRPr="00D473EE" w:rsidRDefault="00D473EE" w:rsidP="00D473EE">
            <w:pPr>
              <w:spacing w:after="0"/>
              <w:ind w:firstLine="0"/>
              <w:jc w:val="left"/>
              <w:rPr>
                <w:rFonts w:eastAsia="Times New Roman" w:cs="Calibri"/>
                <w:color w:val="000000"/>
                <w:lang w:eastAsia="sk-SK"/>
              </w:rPr>
            </w:pPr>
            <w:r w:rsidRPr="00D473EE">
              <w:rPr>
                <w:rFonts w:eastAsia="Times New Roman" w:cs="Calibri"/>
                <w:color w:val="000000"/>
                <w:lang w:eastAsia="sk-SK"/>
              </w:rPr>
              <w:t> </w:t>
            </w:r>
            <w:r>
              <w:rPr>
                <w:rFonts w:eastAsia="Times New Roman" w:cs="Calibri"/>
                <w:color w:val="000000"/>
                <w:lang w:eastAsia="sk-SK"/>
              </w:rPr>
              <w:t>-lll</w:t>
            </w:r>
          </w:p>
        </w:tc>
      </w:tr>
    </w:tbl>
    <w:p w:rsidR="002A3517" w:rsidRPr="001015EB" w:rsidRDefault="00D473EE" w:rsidP="00D473EE">
      <w:pPr>
        <w:pStyle w:val="Odsekzoznamu"/>
        <w:numPr>
          <w:ilvl w:val="0"/>
          <w:numId w:val="12"/>
        </w:numPr>
        <w:rPr>
          <w:b/>
        </w:rPr>
      </w:pPr>
      <w:r w:rsidRPr="001015EB">
        <w:rPr>
          <w:b/>
        </w:rPr>
        <w:t>súčet oxidačných čísel</w:t>
      </w:r>
      <w:r>
        <w:t xml:space="preserve"> </w:t>
      </w:r>
      <w:r w:rsidR="001015EB" w:rsidRPr="001015EB">
        <w:rPr>
          <w:b/>
        </w:rPr>
        <w:t>atómov</w:t>
      </w:r>
      <w:r w:rsidR="001015EB">
        <w:t xml:space="preserve"> </w:t>
      </w:r>
      <w:r>
        <w:t xml:space="preserve">prvkov v elektroneutrálnej </w:t>
      </w:r>
      <w:r w:rsidRPr="001015EB">
        <w:rPr>
          <w:b/>
        </w:rPr>
        <w:t>molekule</w:t>
      </w:r>
      <w:r>
        <w:t xml:space="preserve"> </w:t>
      </w:r>
      <w:r w:rsidRPr="001015EB">
        <w:rPr>
          <w:b/>
        </w:rPr>
        <w:t>sa rovná 0</w:t>
      </w:r>
    </w:p>
    <w:p w:rsidR="00D473EE" w:rsidRDefault="00D473EE" w:rsidP="00D473EE">
      <w:pPr>
        <w:pStyle w:val="Odsekzoznamu"/>
        <w:ind w:left="1429" w:firstLine="0"/>
        <w:rPr>
          <w:i/>
        </w:rPr>
      </w:pPr>
      <w:r>
        <w:rPr>
          <w:i/>
        </w:rPr>
        <w:t>napr. H</w:t>
      </w:r>
      <w:r w:rsidRPr="00D473EE">
        <w:rPr>
          <w:i/>
          <w:vertAlign w:val="superscript"/>
        </w:rPr>
        <w:t>l</w:t>
      </w:r>
      <w:r>
        <w:rPr>
          <w:i/>
        </w:rPr>
        <w:t>Cl</w:t>
      </w:r>
      <w:r>
        <w:rPr>
          <w:i/>
          <w:vertAlign w:val="superscript"/>
        </w:rPr>
        <w:t>-</w:t>
      </w:r>
      <w:r w:rsidRPr="00D473EE">
        <w:rPr>
          <w:i/>
          <w:vertAlign w:val="superscript"/>
        </w:rPr>
        <w:t>l</w:t>
      </w:r>
      <w:r>
        <w:rPr>
          <w:i/>
        </w:rPr>
        <w:t xml:space="preserve"> </w:t>
      </w:r>
      <w:r w:rsidR="001015EB">
        <w:rPr>
          <w:i/>
        </w:rPr>
        <w:t xml:space="preserve">    </w:t>
      </w:r>
      <w:r>
        <w:rPr>
          <w:i/>
        </w:rPr>
        <w:t>1 - 1 = 0</w:t>
      </w:r>
    </w:p>
    <w:p w:rsidR="00D473EE" w:rsidRDefault="00D473EE" w:rsidP="00D473EE">
      <w:pPr>
        <w:pStyle w:val="Odsekzoznamu"/>
        <w:ind w:left="1429" w:firstLine="0"/>
        <w:rPr>
          <w:i/>
        </w:rPr>
      </w:pPr>
      <w:r>
        <w:rPr>
          <w:i/>
        </w:rPr>
        <w:t>ak má atóm vo svojom vzorci viac ako jeden atóm (napr. O</w:t>
      </w:r>
      <w:r w:rsidRPr="00D473EE">
        <w:rPr>
          <w:i/>
          <w:vertAlign w:val="subscript"/>
        </w:rPr>
        <w:t>2</w:t>
      </w:r>
      <w:r>
        <w:rPr>
          <w:i/>
        </w:rPr>
        <w:t xml:space="preserve">), číslo vyjadrujúce počet atómov prvku násobíme s oxidačným číslom </w:t>
      </w:r>
      <w:r w:rsidR="00D1498F">
        <w:rPr>
          <w:i/>
        </w:rPr>
        <w:t>/napr. H</w:t>
      </w:r>
      <w:r w:rsidR="00D1498F" w:rsidRPr="001015EB">
        <w:rPr>
          <w:i/>
          <w:color w:val="FF0000"/>
          <w:vertAlign w:val="superscript"/>
        </w:rPr>
        <w:t>l</w:t>
      </w:r>
      <w:r w:rsidR="00D1498F" w:rsidRPr="001015EB">
        <w:rPr>
          <w:i/>
          <w:color w:val="FF0000"/>
          <w:vertAlign w:val="subscript"/>
        </w:rPr>
        <w:t>2</w:t>
      </w:r>
      <w:r w:rsidR="00D1498F">
        <w:rPr>
          <w:i/>
        </w:rPr>
        <w:t>O</w:t>
      </w:r>
      <w:r w:rsidR="00D1498F" w:rsidRPr="001015EB">
        <w:rPr>
          <w:i/>
          <w:color w:val="0070C0"/>
          <w:vertAlign w:val="superscript"/>
        </w:rPr>
        <w:t>-ll</w:t>
      </w:r>
      <w:r w:rsidR="00D1498F">
        <w:rPr>
          <w:i/>
        </w:rPr>
        <w:t xml:space="preserve"> </w:t>
      </w:r>
      <w:r w:rsidR="00D1498F">
        <w:rPr>
          <w:i/>
        </w:rPr>
        <w:sym w:font="Symbol" w:char="F0AE"/>
      </w:r>
      <w:r w:rsidR="001015EB">
        <w:rPr>
          <w:i/>
        </w:rPr>
        <w:t xml:space="preserve"> </w:t>
      </w:r>
      <w:r w:rsidR="001015EB" w:rsidRPr="001015EB">
        <w:rPr>
          <w:i/>
          <w:color w:val="FF0000"/>
        </w:rPr>
        <w:t>(2.l)</w:t>
      </w:r>
      <w:r w:rsidR="001015EB">
        <w:rPr>
          <w:i/>
        </w:rPr>
        <w:t xml:space="preserve"> + </w:t>
      </w:r>
      <w:r w:rsidR="001015EB" w:rsidRPr="001015EB">
        <w:rPr>
          <w:i/>
          <w:color w:val="0070C0"/>
        </w:rPr>
        <w:t>(-ll)</w:t>
      </w:r>
      <w:r w:rsidR="001015EB">
        <w:rPr>
          <w:i/>
        </w:rPr>
        <w:t xml:space="preserve"> = 0</w:t>
      </w:r>
    </w:p>
    <w:p w:rsidR="00D1498F" w:rsidRDefault="00D1498F" w:rsidP="00D1498F">
      <w:pPr>
        <w:pStyle w:val="Odsekzoznamu"/>
        <w:numPr>
          <w:ilvl w:val="0"/>
          <w:numId w:val="12"/>
        </w:numPr>
      </w:pPr>
      <w:r>
        <w:t>kladné oxidačné čísla sa vyjadrujú v príponami uvedenými v tabuľkách</w:t>
      </w:r>
    </w:p>
    <w:tbl>
      <w:tblPr>
        <w:tblStyle w:val="Mriekatabuky"/>
        <w:tblW w:w="0" w:type="auto"/>
        <w:tblInd w:w="1429" w:type="dxa"/>
        <w:tblLook w:val="04A0" w:firstRow="1" w:lastRow="0" w:firstColumn="1" w:lastColumn="0" w:noHBand="0" w:noVBand="1"/>
      </w:tblPr>
      <w:tblGrid>
        <w:gridCol w:w="1524"/>
        <w:gridCol w:w="3367"/>
      </w:tblGrid>
      <w:tr w:rsidR="00D1498F" w:rsidTr="00D1498F">
        <w:tc>
          <w:tcPr>
            <w:tcW w:w="0" w:type="auto"/>
          </w:tcPr>
          <w:p w:rsidR="00D1498F" w:rsidRPr="00D1498F" w:rsidRDefault="00D1498F" w:rsidP="00D1498F">
            <w:pPr>
              <w:pStyle w:val="Odsekzoznamu"/>
              <w:ind w:left="0" w:firstLine="0"/>
              <w:rPr>
                <w:b/>
              </w:rPr>
            </w:pPr>
            <w:r w:rsidRPr="00D1498F">
              <w:rPr>
                <w:b/>
              </w:rPr>
              <w:t>Oxidačné číslo</w:t>
            </w:r>
          </w:p>
        </w:tc>
        <w:tc>
          <w:tcPr>
            <w:tcW w:w="0" w:type="auto"/>
          </w:tcPr>
          <w:p w:rsidR="00D1498F" w:rsidRPr="00D1498F" w:rsidRDefault="00D1498F" w:rsidP="00D1498F">
            <w:pPr>
              <w:pStyle w:val="Odsekzoznamu"/>
              <w:ind w:left="0" w:firstLine="0"/>
              <w:rPr>
                <w:b/>
              </w:rPr>
            </w:pPr>
            <w:r w:rsidRPr="00D1498F">
              <w:rPr>
                <w:b/>
              </w:rPr>
              <w:t>Prípona vyjadrujúca oxidačné číslo</w:t>
            </w:r>
          </w:p>
        </w:tc>
      </w:tr>
      <w:tr w:rsidR="00D1498F" w:rsidTr="00D1498F">
        <w:tc>
          <w:tcPr>
            <w:tcW w:w="0" w:type="auto"/>
          </w:tcPr>
          <w:p w:rsidR="00D1498F" w:rsidRDefault="00D1498F" w:rsidP="00D1498F">
            <w:pPr>
              <w:pStyle w:val="Odsekzoznamu"/>
              <w:ind w:left="0" w:firstLine="0"/>
            </w:pPr>
            <w:r>
              <w:t>I</w:t>
            </w:r>
          </w:p>
        </w:tc>
        <w:tc>
          <w:tcPr>
            <w:tcW w:w="0" w:type="auto"/>
          </w:tcPr>
          <w:p w:rsidR="00D1498F" w:rsidRDefault="00D1498F" w:rsidP="00D1498F">
            <w:pPr>
              <w:pStyle w:val="Odsekzoznamu"/>
              <w:ind w:left="0" w:firstLine="0"/>
            </w:pPr>
            <w:r>
              <w:t>-ný</w:t>
            </w:r>
          </w:p>
        </w:tc>
      </w:tr>
      <w:tr w:rsidR="00D1498F" w:rsidTr="00D1498F">
        <w:tc>
          <w:tcPr>
            <w:tcW w:w="0" w:type="auto"/>
          </w:tcPr>
          <w:p w:rsidR="00D1498F" w:rsidRDefault="00D1498F" w:rsidP="00D1498F">
            <w:pPr>
              <w:pStyle w:val="Odsekzoznamu"/>
              <w:ind w:left="0" w:firstLine="0"/>
            </w:pPr>
            <w:r>
              <w:t>II</w:t>
            </w:r>
          </w:p>
        </w:tc>
        <w:tc>
          <w:tcPr>
            <w:tcW w:w="0" w:type="auto"/>
          </w:tcPr>
          <w:p w:rsidR="00D1498F" w:rsidRDefault="00D1498F" w:rsidP="00D1498F">
            <w:pPr>
              <w:pStyle w:val="Odsekzoznamu"/>
              <w:ind w:left="0" w:firstLine="0"/>
            </w:pPr>
            <w:r>
              <w:t>-natý</w:t>
            </w:r>
          </w:p>
        </w:tc>
      </w:tr>
      <w:tr w:rsidR="00D1498F" w:rsidTr="00D1498F">
        <w:tc>
          <w:tcPr>
            <w:tcW w:w="0" w:type="auto"/>
          </w:tcPr>
          <w:p w:rsidR="00D1498F" w:rsidRDefault="00D1498F" w:rsidP="00D1498F">
            <w:pPr>
              <w:pStyle w:val="Odsekzoznamu"/>
              <w:ind w:left="0" w:firstLine="0"/>
            </w:pPr>
            <w:r>
              <w:t>III</w:t>
            </w:r>
          </w:p>
        </w:tc>
        <w:tc>
          <w:tcPr>
            <w:tcW w:w="0" w:type="auto"/>
          </w:tcPr>
          <w:p w:rsidR="00D1498F" w:rsidRDefault="00D1498F" w:rsidP="00D1498F">
            <w:pPr>
              <w:pStyle w:val="Odsekzoznamu"/>
              <w:ind w:left="0" w:firstLine="0"/>
            </w:pPr>
            <w:r>
              <w:t>-itý</w:t>
            </w:r>
          </w:p>
        </w:tc>
      </w:tr>
      <w:tr w:rsidR="00D1498F" w:rsidTr="00D1498F">
        <w:tc>
          <w:tcPr>
            <w:tcW w:w="0" w:type="auto"/>
          </w:tcPr>
          <w:p w:rsidR="00D1498F" w:rsidRDefault="00D1498F" w:rsidP="00D1498F">
            <w:pPr>
              <w:pStyle w:val="Odsekzoznamu"/>
              <w:ind w:left="0" w:firstLine="0"/>
            </w:pPr>
            <w:r>
              <w:t>IV</w:t>
            </w:r>
          </w:p>
        </w:tc>
        <w:tc>
          <w:tcPr>
            <w:tcW w:w="0" w:type="auto"/>
          </w:tcPr>
          <w:p w:rsidR="00D1498F" w:rsidRDefault="00D1498F" w:rsidP="00D1498F">
            <w:pPr>
              <w:pStyle w:val="Odsekzoznamu"/>
              <w:ind w:left="0" w:firstLine="0"/>
            </w:pPr>
            <w:r>
              <w:t>-ičitý</w:t>
            </w:r>
          </w:p>
        </w:tc>
      </w:tr>
      <w:tr w:rsidR="00D1498F" w:rsidTr="00D1498F">
        <w:tc>
          <w:tcPr>
            <w:tcW w:w="0" w:type="auto"/>
          </w:tcPr>
          <w:p w:rsidR="00D1498F" w:rsidRDefault="00D1498F" w:rsidP="00D1498F">
            <w:pPr>
              <w:pStyle w:val="Odsekzoznamu"/>
              <w:ind w:left="0" w:firstLine="0"/>
            </w:pPr>
            <w:r>
              <w:t>V</w:t>
            </w:r>
          </w:p>
        </w:tc>
        <w:tc>
          <w:tcPr>
            <w:tcW w:w="0" w:type="auto"/>
          </w:tcPr>
          <w:p w:rsidR="00D1498F" w:rsidRDefault="00D1498F" w:rsidP="00D1498F">
            <w:pPr>
              <w:pStyle w:val="Odsekzoznamu"/>
              <w:ind w:left="0" w:firstLine="0"/>
            </w:pPr>
            <w:r>
              <w:t>-ičný, -ečný</w:t>
            </w:r>
          </w:p>
        </w:tc>
      </w:tr>
      <w:tr w:rsidR="00D1498F" w:rsidTr="00D1498F">
        <w:tc>
          <w:tcPr>
            <w:tcW w:w="0" w:type="auto"/>
          </w:tcPr>
          <w:p w:rsidR="00D1498F" w:rsidRDefault="00D1498F" w:rsidP="00D1498F">
            <w:pPr>
              <w:pStyle w:val="Odsekzoznamu"/>
              <w:ind w:left="0" w:firstLine="0"/>
            </w:pPr>
            <w:r>
              <w:t>VI</w:t>
            </w:r>
          </w:p>
        </w:tc>
        <w:tc>
          <w:tcPr>
            <w:tcW w:w="0" w:type="auto"/>
          </w:tcPr>
          <w:p w:rsidR="00D1498F" w:rsidRDefault="00231EB0" w:rsidP="00D1498F">
            <w:pPr>
              <w:pStyle w:val="Odsekzoznamu"/>
              <w:ind w:left="0" w:firstLine="0"/>
            </w:pPr>
            <w:r>
              <w:t>-ový</w:t>
            </w:r>
          </w:p>
        </w:tc>
      </w:tr>
      <w:tr w:rsidR="00D1498F" w:rsidTr="00D1498F">
        <w:tc>
          <w:tcPr>
            <w:tcW w:w="0" w:type="auto"/>
          </w:tcPr>
          <w:p w:rsidR="00D1498F" w:rsidRDefault="00D1498F" w:rsidP="00D1498F">
            <w:pPr>
              <w:pStyle w:val="Odsekzoznamu"/>
              <w:ind w:left="0" w:firstLine="0"/>
            </w:pPr>
            <w:r>
              <w:t>VII</w:t>
            </w:r>
          </w:p>
        </w:tc>
        <w:tc>
          <w:tcPr>
            <w:tcW w:w="0" w:type="auto"/>
          </w:tcPr>
          <w:p w:rsidR="00D1498F" w:rsidRDefault="00231EB0" w:rsidP="00D1498F">
            <w:pPr>
              <w:pStyle w:val="Odsekzoznamu"/>
              <w:ind w:left="0" w:firstLine="0"/>
            </w:pPr>
            <w:r>
              <w:t>-istý</w:t>
            </w:r>
          </w:p>
        </w:tc>
      </w:tr>
      <w:tr w:rsidR="00D1498F" w:rsidTr="00D1498F">
        <w:tc>
          <w:tcPr>
            <w:tcW w:w="0" w:type="auto"/>
          </w:tcPr>
          <w:p w:rsidR="00D1498F" w:rsidRDefault="00D1498F" w:rsidP="00D1498F">
            <w:pPr>
              <w:pStyle w:val="Odsekzoznamu"/>
              <w:ind w:left="0" w:firstLine="0"/>
            </w:pPr>
            <w:r>
              <w:t>VIII</w:t>
            </w:r>
          </w:p>
        </w:tc>
        <w:tc>
          <w:tcPr>
            <w:tcW w:w="0" w:type="auto"/>
          </w:tcPr>
          <w:p w:rsidR="00D1498F" w:rsidRDefault="00231EB0" w:rsidP="00D1498F">
            <w:pPr>
              <w:pStyle w:val="Odsekzoznamu"/>
              <w:ind w:left="0" w:firstLine="0"/>
            </w:pPr>
            <w:r>
              <w:t>-ičelý</w:t>
            </w:r>
          </w:p>
        </w:tc>
      </w:tr>
    </w:tbl>
    <w:p w:rsidR="00D1498F" w:rsidRPr="00D1498F" w:rsidRDefault="00D1498F" w:rsidP="00D1498F">
      <w:pPr>
        <w:pStyle w:val="Odsekzoznamu"/>
        <w:ind w:left="1429" w:firstLine="0"/>
      </w:pPr>
    </w:p>
    <w:sectPr w:rsidR="00D1498F" w:rsidRPr="00D1498F" w:rsidSect="00C63B96">
      <w:footerReference w:type="default" r:id="rId7"/>
      <w:pgSz w:w="11906" w:h="16838"/>
      <w:pgMar w:top="820" w:right="1417" w:bottom="1417" w:left="1417" w:header="284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54" w:rsidRDefault="009F7954" w:rsidP="00C63B96">
      <w:pPr>
        <w:spacing w:after="0"/>
      </w:pPr>
      <w:r>
        <w:separator/>
      </w:r>
    </w:p>
  </w:endnote>
  <w:endnote w:type="continuationSeparator" w:id="0">
    <w:p w:rsidR="009F7954" w:rsidRDefault="009F7954" w:rsidP="00C63B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2382"/>
      <w:gridCol w:w="1735"/>
    </w:tblGrid>
    <w:tr w:rsidR="00F6671D" w:rsidTr="00354486">
      <w:trPr>
        <w:jc w:val="right"/>
      </w:trPr>
      <w:tc>
        <w:tcPr>
          <w:tcW w:w="2382" w:type="dxa"/>
        </w:tcPr>
        <w:p w:rsidR="00F6671D" w:rsidRDefault="009F7954" w:rsidP="00354486">
          <w:pPr>
            <w:pStyle w:val="Pta"/>
            <w:jc w:val="right"/>
          </w:pPr>
          <w:sdt>
            <w:sdtPr>
              <w:alias w:val="Společnost"/>
              <w:id w:val="76335071"/>
              <w:placeholder>
                <w:docPart w:val="429D4F8EA4DD4B21B8A9E202BDF8009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F6671D">
                <w:t>Chémia</w:t>
              </w:r>
            </w:sdtContent>
          </w:sdt>
          <w:r w:rsidR="00F6671D">
            <w:t xml:space="preserve"> | </w:t>
          </w:r>
          <w:r w:rsidR="00354486">
            <w:t>Chemické vzorce a oxidačné číslo</w:t>
          </w:r>
        </w:p>
      </w:tc>
      <w:tc>
        <w:tcPr>
          <w:tcW w:w="0" w:type="auto"/>
        </w:tcPr>
        <w:p w:rsidR="00F6671D" w:rsidRDefault="001015EB">
          <w:pPr>
            <w:pStyle w:val="Pta"/>
            <w:jc w:val="right"/>
          </w:pPr>
          <w:r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9525" r="9525" b="13335"/>
                    <wp:docPr id="1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8EF3C1E" id="Group 7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">
                    <v:rect id="Rectangle 8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9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" fillcolor="#c0504d [3205]" strokecolor="white [3212]" strokeweight="1pt">
                      <v:shadow color="#d8d8d8 [2732]" offset="3pt,3pt"/>
                    </v:rect>
                    <v:rect id="Rectangle 10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:rsidR="00C63B96" w:rsidRDefault="00C63B96" w:rsidP="00C63B96">
    <w:pPr>
      <w:pStyle w:val="Pta"/>
      <w:ind w:firstLine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54" w:rsidRDefault="009F7954" w:rsidP="00C63B96">
      <w:pPr>
        <w:spacing w:after="0"/>
      </w:pPr>
      <w:r>
        <w:separator/>
      </w:r>
    </w:p>
  </w:footnote>
  <w:footnote w:type="continuationSeparator" w:id="0">
    <w:p w:rsidR="009F7954" w:rsidRDefault="009F7954" w:rsidP="00C63B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3A5"/>
    <w:multiLevelType w:val="hybridMultilevel"/>
    <w:tmpl w:val="A3E283A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D805E8"/>
    <w:multiLevelType w:val="hybridMultilevel"/>
    <w:tmpl w:val="A27AC1D8"/>
    <w:lvl w:ilvl="0" w:tplc="041B000F">
      <w:start w:val="1"/>
      <w:numFmt w:val="decimal"/>
      <w:lvlText w:val="%1."/>
      <w:lvlJc w:val="left"/>
      <w:pPr>
        <w:ind w:left="2149" w:hanging="360"/>
      </w:pPr>
    </w:lvl>
    <w:lvl w:ilvl="1" w:tplc="041B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27535918"/>
    <w:multiLevelType w:val="hybridMultilevel"/>
    <w:tmpl w:val="556EC2A8"/>
    <w:lvl w:ilvl="0" w:tplc="041B000F">
      <w:start w:val="1"/>
      <w:numFmt w:val="decimal"/>
      <w:lvlText w:val="%1."/>
      <w:lvlJc w:val="left"/>
      <w:pPr>
        <w:ind w:left="3555" w:hanging="360"/>
      </w:pPr>
    </w:lvl>
    <w:lvl w:ilvl="1" w:tplc="041B0019" w:tentative="1">
      <w:start w:val="1"/>
      <w:numFmt w:val="lowerLetter"/>
      <w:lvlText w:val="%2."/>
      <w:lvlJc w:val="left"/>
      <w:pPr>
        <w:ind w:left="4275" w:hanging="360"/>
      </w:pPr>
    </w:lvl>
    <w:lvl w:ilvl="2" w:tplc="041B001B" w:tentative="1">
      <w:start w:val="1"/>
      <w:numFmt w:val="lowerRoman"/>
      <w:lvlText w:val="%3."/>
      <w:lvlJc w:val="right"/>
      <w:pPr>
        <w:ind w:left="4995" w:hanging="180"/>
      </w:pPr>
    </w:lvl>
    <w:lvl w:ilvl="3" w:tplc="041B000F" w:tentative="1">
      <w:start w:val="1"/>
      <w:numFmt w:val="decimal"/>
      <w:lvlText w:val="%4."/>
      <w:lvlJc w:val="left"/>
      <w:pPr>
        <w:ind w:left="5715" w:hanging="360"/>
      </w:pPr>
    </w:lvl>
    <w:lvl w:ilvl="4" w:tplc="041B0019" w:tentative="1">
      <w:start w:val="1"/>
      <w:numFmt w:val="lowerLetter"/>
      <w:lvlText w:val="%5."/>
      <w:lvlJc w:val="left"/>
      <w:pPr>
        <w:ind w:left="6435" w:hanging="360"/>
      </w:pPr>
    </w:lvl>
    <w:lvl w:ilvl="5" w:tplc="041B001B" w:tentative="1">
      <w:start w:val="1"/>
      <w:numFmt w:val="lowerRoman"/>
      <w:lvlText w:val="%6."/>
      <w:lvlJc w:val="right"/>
      <w:pPr>
        <w:ind w:left="7155" w:hanging="180"/>
      </w:pPr>
    </w:lvl>
    <w:lvl w:ilvl="6" w:tplc="041B000F" w:tentative="1">
      <w:start w:val="1"/>
      <w:numFmt w:val="decimal"/>
      <w:lvlText w:val="%7."/>
      <w:lvlJc w:val="left"/>
      <w:pPr>
        <w:ind w:left="7875" w:hanging="360"/>
      </w:pPr>
    </w:lvl>
    <w:lvl w:ilvl="7" w:tplc="041B0019" w:tentative="1">
      <w:start w:val="1"/>
      <w:numFmt w:val="lowerLetter"/>
      <w:lvlText w:val="%8."/>
      <w:lvlJc w:val="left"/>
      <w:pPr>
        <w:ind w:left="8595" w:hanging="360"/>
      </w:pPr>
    </w:lvl>
    <w:lvl w:ilvl="8" w:tplc="041B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3111229D"/>
    <w:multiLevelType w:val="hybridMultilevel"/>
    <w:tmpl w:val="3B767C9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84115D"/>
    <w:multiLevelType w:val="hybridMultilevel"/>
    <w:tmpl w:val="9356E49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130AB0"/>
    <w:multiLevelType w:val="hybridMultilevel"/>
    <w:tmpl w:val="BD12E3B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163EB4"/>
    <w:multiLevelType w:val="hybridMultilevel"/>
    <w:tmpl w:val="6E844EF4"/>
    <w:lvl w:ilvl="0" w:tplc="041B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 w15:restartNumberingAfterBreak="0">
    <w:nsid w:val="3C780826"/>
    <w:multiLevelType w:val="hybridMultilevel"/>
    <w:tmpl w:val="98184CE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4E77ABB"/>
    <w:multiLevelType w:val="hybridMultilevel"/>
    <w:tmpl w:val="92F6691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875E03"/>
    <w:multiLevelType w:val="hybridMultilevel"/>
    <w:tmpl w:val="C4FEE75A"/>
    <w:lvl w:ilvl="0" w:tplc="041B000F">
      <w:start w:val="1"/>
      <w:numFmt w:val="decimal"/>
      <w:lvlText w:val="%1."/>
      <w:lvlJc w:val="left"/>
      <w:pPr>
        <w:ind w:left="2847" w:hanging="360"/>
      </w:pPr>
    </w:lvl>
    <w:lvl w:ilvl="1" w:tplc="041B0019" w:tentative="1">
      <w:start w:val="1"/>
      <w:numFmt w:val="lowerLetter"/>
      <w:lvlText w:val="%2."/>
      <w:lvlJc w:val="left"/>
      <w:pPr>
        <w:ind w:left="3567" w:hanging="360"/>
      </w:pPr>
    </w:lvl>
    <w:lvl w:ilvl="2" w:tplc="041B001B" w:tentative="1">
      <w:start w:val="1"/>
      <w:numFmt w:val="lowerRoman"/>
      <w:lvlText w:val="%3."/>
      <w:lvlJc w:val="right"/>
      <w:pPr>
        <w:ind w:left="4287" w:hanging="180"/>
      </w:pPr>
    </w:lvl>
    <w:lvl w:ilvl="3" w:tplc="041B000F" w:tentative="1">
      <w:start w:val="1"/>
      <w:numFmt w:val="decimal"/>
      <w:lvlText w:val="%4."/>
      <w:lvlJc w:val="left"/>
      <w:pPr>
        <w:ind w:left="5007" w:hanging="360"/>
      </w:pPr>
    </w:lvl>
    <w:lvl w:ilvl="4" w:tplc="041B0019" w:tentative="1">
      <w:start w:val="1"/>
      <w:numFmt w:val="lowerLetter"/>
      <w:lvlText w:val="%5."/>
      <w:lvlJc w:val="left"/>
      <w:pPr>
        <w:ind w:left="5727" w:hanging="360"/>
      </w:pPr>
    </w:lvl>
    <w:lvl w:ilvl="5" w:tplc="041B001B" w:tentative="1">
      <w:start w:val="1"/>
      <w:numFmt w:val="lowerRoman"/>
      <w:lvlText w:val="%6."/>
      <w:lvlJc w:val="right"/>
      <w:pPr>
        <w:ind w:left="6447" w:hanging="180"/>
      </w:pPr>
    </w:lvl>
    <w:lvl w:ilvl="6" w:tplc="041B000F" w:tentative="1">
      <w:start w:val="1"/>
      <w:numFmt w:val="decimal"/>
      <w:lvlText w:val="%7."/>
      <w:lvlJc w:val="left"/>
      <w:pPr>
        <w:ind w:left="7167" w:hanging="360"/>
      </w:pPr>
    </w:lvl>
    <w:lvl w:ilvl="7" w:tplc="041B0019" w:tentative="1">
      <w:start w:val="1"/>
      <w:numFmt w:val="lowerLetter"/>
      <w:lvlText w:val="%8."/>
      <w:lvlJc w:val="left"/>
      <w:pPr>
        <w:ind w:left="7887" w:hanging="360"/>
      </w:pPr>
    </w:lvl>
    <w:lvl w:ilvl="8" w:tplc="041B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 w15:restartNumberingAfterBreak="0">
    <w:nsid w:val="65357B91"/>
    <w:multiLevelType w:val="hybridMultilevel"/>
    <w:tmpl w:val="72A0026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B176BEA"/>
    <w:multiLevelType w:val="hybridMultilevel"/>
    <w:tmpl w:val="BEB472D4"/>
    <w:lvl w:ilvl="0" w:tplc="041B000F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17"/>
    <w:rsid w:val="00013220"/>
    <w:rsid w:val="001015EB"/>
    <w:rsid w:val="001A2583"/>
    <w:rsid w:val="001E4522"/>
    <w:rsid w:val="00215F49"/>
    <w:rsid w:val="00231EB0"/>
    <w:rsid w:val="002A3517"/>
    <w:rsid w:val="003402B7"/>
    <w:rsid w:val="00354486"/>
    <w:rsid w:val="004534F9"/>
    <w:rsid w:val="005467DD"/>
    <w:rsid w:val="005569E3"/>
    <w:rsid w:val="005F727C"/>
    <w:rsid w:val="006312FC"/>
    <w:rsid w:val="00706D18"/>
    <w:rsid w:val="0074687D"/>
    <w:rsid w:val="00826CA3"/>
    <w:rsid w:val="00884763"/>
    <w:rsid w:val="008B5D38"/>
    <w:rsid w:val="008F275C"/>
    <w:rsid w:val="009E0146"/>
    <w:rsid w:val="009F7954"/>
    <w:rsid w:val="00BC4714"/>
    <w:rsid w:val="00C036E2"/>
    <w:rsid w:val="00C313C4"/>
    <w:rsid w:val="00C63B96"/>
    <w:rsid w:val="00CB3002"/>
    <w:rsid w:val="00D1498F"/>
    <w:rsid w:val="00D473EE"/>
    <w:rsid w:val="00D632A4"/>
    <w:rsid w:val="00DE5A71"/>
    <w:rsid w:val="00F022A6"/>
    <w:rsid w:val="00F6671D"/>
    <w:rsid w:val="00F8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1553C"/>
  <w15:docId w15:val="{0B691FA0-B790-4BA1-B626-3593F0BB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5D38"/>
    <w:pPr>
      <w:spacing w:after="4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F6671D"/>
    <w:pPr>
      <w:keepNext/>
      <w:keepLines/>
      <w:spacing w:before="360" w:after="240"/>
      <w:ind w:firstLine="397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022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B5D38"/>
    <w:pPr>
      <w:keepNext/>
      <w:keepLines/>
      <w:spacing w:before="200" w:after="240"/>
      <w:ind w:firstLine="397"/>
      <w:outlineLvl w:val="2"/>
    </w:pPr>
    <w:rPr>
      <w:rFonts w:ascii="Cambria" w:eastAsia="Times New Roman" w:hAnsi="Cambria" w:cstheme="minorBidi"/>
      <w:b/>
      <w:bCs/>
      <w:color w:val="94363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6671D"/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8B5D38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022A6"/>
    <w:rPr>
      <w:rFonts w:asciiTheme="majorHAnsi" w:eastAsiaTheme="majorEastAsia" w:hAnsiTheme="majorHAnsi" w:cstheme="majorBidi"/>
      <w:b/>
      <w:bCs/>
      <w:color w:val="943634" w:themeColor="accent2" w:themeShade="BF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C63B9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C63B96"/>
  </w:style>
  <w:style w:type="paragraph" w:styleId="Pta">
    <w:name w:val="footer"/>
    <w:basedOn w:val="Normlny"/>
    <w:link w:val="PtaChar"/>
    <w:uiPriority w:val="99"/>
    <w:unhideWhenUsed/>
    <w:rsid w:val="00C63B9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C63B96"/>
  </w:style>
  <w:style w:type="paragraph" w:styleId="Textbubliny">
    <w:name w:val="Balloon Text"/>
    <w:basedOn w:val="Normlny"/>
    <w:link w:val="TextbublinyChar"/>
    <w:uiPriority w:val="99"/>
    <w:semiHidden/>
    <w:unhideWhenUsed/>
    <w:rsid w:val="00C63B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3B9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8B5D38"/>
    <w:rPr>
      <w:rFonts w:ascii="Cambria" w:eastAsia="Times New Roman" w:hAnsi="Cambria"/>
      <w:b/>
      <w:bCs/>
      <w:color w:val="943634"/>
      <w:sz w:val="22"/>
      <w:szCs w:val="22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3402B7"/>
    <w:pPr>
      <w:pBdr>
        <w:bottom w:val="single" w:sz="8" w:space="4" w:color="4F81BD" w:themeColor="accent1"/>
      </w:pBdr>
      <w:spacing w:after="300"/>
      <w:contextualSpacing/>
      <w:jc w:val="right"/>
    </w:pPr>
    <w:rPr>
      <w:rFonts w:asciiTheme="majorHAnsi" w:eastAsiaTheme="majorEastAsia" w:hAnsiTheme="majorHAnsi" w:cstheme="majorBidi"/>
      <w:color w:val="943634" w:themeColor="accen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402B7"/>
    <w:rPr>
      <w:rFonts w:asciiTheme="majorHAnsi" w:eastAsiaTheme="majorEastAsia" w:hAnsiTheme="majorHAnsi" w:cstheme="majorBidi"/>
      <w:color w:val="943634" w:themeColor="accen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D1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&#225;&#353;\Desktop\&#353;ablona%20ch&#233;m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9D4F8EA4DD4B21B8A9E202BDF800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01C633-3389-4BBD-8303-EB3BFA8FC512}"/>
      </w:docPartPr>
      <w:docPartBody>
        <w:p w:rsidR="007D57CE" w:rsidRDefault="00D55EDE">
          <w:pPr>
            <w:pStyle w:val="429D4F8EA4DD4B21B8A9E202BDF8009B"/>
          </w:pPr>
          <w:r>
            <w:rPr>
              <w:lang w:val="cs-CZ"/>
            </w:rPr>
            <w:t>[Zadejte název společnosti.]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5EDE"/>
    <w:rsid w:val="001D6CCB"/>
    <w:rsid w:val="007D57CE"/>
    <w:rsid w:val="00D5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29D4F8EA4DD4B21B8A9E202BDF8009B">
    <w:name w:val="429D4F8EA4DD4B21B8A9E202BDF800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chémia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Chémia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Šandor</dc:creator>
  <cp:lastModifiedBy>Uzivatel</cp:lastModifiedBy>
  <cp:revision>2</cp:revision>
  <dcterms:created xsi:type="dcterms:W3CDTF">2020-11-03T16:53:00Z</dcterms:created>
  <dcterms:modified xsi:type="dcterms:W3CDTF">2020-11-03T16:53:00Z</dcterms:modified>
</cp:coreProperties>
</file>