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FC" w:rsidRDefault="007D65FC" w:rsidP="007D65FC">
      <w:pPr>
        <w:spacing w:after="0" w:line="240" w:lineRule="auto"/>
        <w:ind w:right="850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Sztuka użytkowa: piękno codziennych przedmiotów</w:t>
      </w:r>
    </w:p>
    <w:p w:rsidR="00354904" w:rsidRDefault="007D65FC"/>
    <w:p w:rsidR="007D65FC" w:rsidRDefault="007D65FC" w:rsidP="007D65FC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Wybierz kilka stron internetowych poświęconych sztuce użytkowej (podręcznik, s. 90). Przyjrzyj się zamieszczonym tam fotografiom różnych projektów i wykonaj polecenia.</w:t>
      </w:r>
    </w:p>
    <w:p w:rsidR="007D65FC" w:rsidRDefault="007D65FC" w:rsidP="007D65FC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</w:p>
    <w:p w:rsidR="007D65FC" w:rsidRDefault="007D65FC" w:rsidP="007D65FC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Omów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projekt przedmiotu użytkowego, który wywarł na </w:t>
      </w:r>
      <w:r>
        <w:rPr>
          <w:rFonts w:ascii="Times New Roman" w:hAnsi="Times New Roman"/>
          <w:sz w:val="24"/>
          <w:szCs w:val="24"/>
        </w:rPr>
        <w:t xml:space="preserve">Tobie największe </w:t>
      </w:r>
      <w:r>
        <w:rPr>
          <w:rFonts w:ascii="Times New Roman" w:hAnsi="Times New Roman"/>
          <w:sz w:val="24"/>
          <w:szCs w:val="24"/>
        </w:rPr>
        <w:t xml:space="preserve">wrażenie. Uzasadnijcie swój wybór. </w:t>
      </w:r>
    </w:p>
    <w:p w:rsidR="007D65FC" w:rsidRDefault="007D65FC" w:rsidP="007D65FC">
      <w:pPr>
        <w:spacing w:after="0" w:line="360" w:lineRule="auto"/>
        <w:ind w:right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</w:t>
      </w:r>
    </w:p>
    <w:p w:rsidR="007D65FC" w:rsidRDefault="007D65FC" w:rsidP="007D65FC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Napisz, jak ocenia</w:t>
      </w:r>
      <w:r>
        <w:rPr>
          <w:rFonts w:ascii="Times New Roman" w:hAnsi="Times New Roman"/>
          <w:sz w:val="24"/>
          <w:szCs w:val="24"/>
        </w:rPr>
        <w:t>sz</w:t>
      </w:r>
      <w:r>
        <w:rPr>
          <w:rFonts w:ascii="Times New Roman" w:hAnsi="Times New Roman"/>
          <w:sz w:val="24"/>
          <w:szCs w:val="24"/>
        </w:rPr>
        <w:t xml:space="preserve"> funkcjonalność oglądanych przedmiotów. Jaki cel przyświecał projektantom? Czy istotniejsza była dla nich dekoracyjność, czy też użyteczność produktów? </w:t>
      </w:r>
    </w:p>
    <w:p w:rsidR="007D65FC" w:rsidRDefault="007D65FC" w:rsidP="007D65FC">
      <w:pPr>
        <w:spacing w:after="0" w:line="360" w:lineRule="auto"/>
        <w:ind w:right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7D65FC" w:rsidRDefault="007D65FC" w:rsidP="007D65FC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</w:p>
    <w:p w:rsidR="007D65FC" w:rsidRDefault="007D65FC" w:rsidP="007D65FC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Rozwiąż krzyżówkę, a następnie wyjaśnij znaczenie otrzymanego hasła. </w:t>
      </w:r>
      <w:r>
        <w:rPr>
          <w:rFonts w:ascii="Times New Roman" w:hAnsi="Times New Roman"/>
          <w:sz w:val="24"/>
          <w:szCs w:val="24"/>
        </w:rPr>
        <w:br/>
        <w:t>W razie trudności może</w:t>
      </w:r>
      <w:r>
        <w:rPr>
          <w:rFonts w:ascii="Times New Roman" w:hAnsi="Times New Roman"/>
          <w:sz w:val="24"/>
          <w:szCs w:val="24"/>
        </w:rPr>
        <w:t>sz</w:t>
      </w:r>
      <w:r>
        <w:rPr>
          <w:rFonts w:ascii="Times New Roman" w:hAnsi="Times New Roman"/>
          <w:sz w:val="24"/>
          <w:szCs w:val="24"/>
        </w:rPr>
        <w:t xml:space="preserve"> skorzystaj</w:t>
      </w:r>
      <w:r>
        <w:rPr>
          <w:rFonts w:ascii="Times New Roman" w:hAnsi="Times New Roman"/>
          <w:sz w:val="24"/>
          <w:szCs w:val="24"/>
        </w:rPr>
        <w:t>ć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ze słownika wyrazów obcych.</w:t>
      </w:r>
    </w:p>
    <w:p w:rsidR="007D65FC" w:rsidRDefault="007D65FC" w:rsidP="007D65FC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4772025" cy="2133600"/>
            <wp:effectExtent l="0" t="0" r="9525" b="0"/>
            <wp:docPr id="1" name="Obraz 1" descr="krzyżówka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rzyżówka 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5FC" w:rsidRDefault="007D65FC" w:rsidP="007D65FC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Styl, który krytykuje konsumpcyjny sposób życia, podkreśla unikalność form </w:t>
      </w:r>
      <w:r>
        <w:rPr>
          <w:rFonts w:ascii="Times New Roman" w:hAnsi="Times New Roman"/>
          <w:sz w:val="24"/>
          <w:szCs w:val="24"/>
        </w:rPr>
        <w:br/>
        <w:t xml:space="preserve">i dekoracyjność. </w:t>
      </w:r>
    </w:p>
    <w:p w:rsidR="007D65FC" w:rsidRDefault="007D65FC" w:rsidP="007D65FC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Znakiem rozpoznawczym tego wzornictwa jest zasada minimalnego zużycia materiałów i energii. </w:t>
      </w:r>
    </w:p>
    <w:p w:rsidR="007D65FC" w:rsidRDefault="007D65FC" w:rsidP="007D65FC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Zaprzeczenie modernizmu, podkreślanie ekspresji twórczej, antyracjonalizmu </w:t>
      </w:r>
      <w:r>
        <w:rPr>
          <w:rFonts w:ascii="Times New Roman" w:hAnsi="Times New Roman"/>
          <w:sz w:val="24"/>
          <w:szCs w:val="24"/>
        </w:rPr>
        <w:br/>
        <w:t xml:space="preserve">i poczucia humoru. </w:t>
      </w:r>
    </w:p>
    <w:p w:rsidR="007D65FC" w:rsidRDefault="007D65FC" w:rsidP="007D65FC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Nurt ten cechuje ascetyczna forma i brak dekoracyjności. </w:t>
      </w:r>
    </w:p>
    <w:p w:rsidR="007D65FC" w:rsidRDefault="007D65FC" w:rsidP="007D65FC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Odnaleźć w nim można elementy industrialne, w połączeniu z formami minimalistycznymi tworzy wzornictwo loftów. </w:t>
      </w:r>
    </w:p>
    <w:p w:rsidR="007D65FC" w:rsidRDefault="007D65FC" w:rsidP="007D65FC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Uniwersalny styl będący propozycją urządzania wnętrz, odwołuje się do oszczędności form. </w:t>
      </w:r>
    </w:p>
    <w:p w:rsidR="007D65FC" w:rsidRDefault="007D65FC"/>
    <w:sectPr w:rsidR="007D6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F9"/>
    <w:rsid w:val="007D65FC"/>
    <w:rsid w:val="00E942F9"/>
    <w:rsid w:val="00EA22AE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5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5F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5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5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2020-03-16T21:51:00Z</dcterms:created>
  <dcterms:modified xsi:type="dcterms:W3CDTF">2020-03-16T21:54:00Z</dcterms:modified>
</cp:coreProperties>
</file>