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1" w:rsidRDefault="00C04AB1" w:rsidP="00C04A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III. Liczymy zwierzęta</w:t>
      </w:r>
    </w:p>
    <w:p w:rsidR="00C04AB1" w:rsidRDefault="00C04AB1" w:rsidP="00C04A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AB1" w:rsidRDefault="00C04AB1" w:rsidP="00C0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Słuchanie wiersza pt. „ Kaczka dziwaczka”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Brzechwa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(przez cały tydzień utrwalamy z dzieckiem ten wierszyk)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rzeczką opodal krzaczka</w:t>
      </w:r>
      <w:r>
        <w:rPr>
          <w:rFonts w:ascii="Times New Roman" w:hAnsi="Times New Roman" w:cs="Times New Roman"/>
          <w:sz w:val="28"/>
          <w:szCs w:val="28"/>
        </w:rPr>
        <w:br/>
        <w:t>Mieszkała kaczka-dziwaczka,</w:t>
      </w:r>
      <w:r>
        <w:rPr>
          <w:rFonts w:ascii="Times New Roman" w:hAnsi="Times New Roman" w:cs="Times New Roman"/>
          <w:sz w:val="28"/>
          <w:szCs w:val="28"/>
        </w:rPr>
        <w:br/>
        <w:t>Lecz zamiast trzymać się rzeczki</w:t>
      </w:r>
      <w:r>
        <w:rPr>
          <w:rFonts w:ascii="Times New Roman" w:hAnsi="Times New Roman" w:cs="Times New Roman"/>
          <w:sz w:val="28"/>
          <w:szCs w:val="28"/>
        </w:rPr>
        <w:br/>
        <w:t>Robiła piesze wycieczki.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Raz poszła więc do fryzjera:</w:t>
      </w:r>
      <w:r>
        <w:rPr>
          <w:rFonts w:ascii="Times New Roman" w:hAnsi="Times New Roman" w:cs="Times New Roman"/>
          <w:sz w:val="28"/>
          <w:szCs w:val="28"/>
        </w:rPr>
        <w:br/>
        <w:t>"Poproszę o kilo sera!"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Tuż obok była apteka:</w:t>
      </w:r>
      <w:r>
        <w:rPr>
          <w:rFonts w:ascii="Times New Roman" w:hAnsi="Times New Roman" w:cs="Times New Roman"/>
          <w:sz w:val="28"/>
          <w:szCs w:val="28"/>
        </w:rPr>
        <w:br/>
        <w:t>"Poproszę mleka pięć deka."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Z apteki poszła do praczki</w:t>
      </w:r>
      <w:r>
        <w:rPr>
          <w:rFonts w:ascii="Times New Roman" w:hAnsi="Times New Roman" w:cs="Times New Roman"/>
          <w:sz w:val="28"/>
          <w:szCs w:val="28"/>
        </w:rPr>
        <w:br/>
        <w:t>Kupować pocztowe znaczki.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Gryzły się kaczki okropnie:</w:t>
      </w:r>
      <w:r>
        <w:rPr>
          <w:rFonts w:ascii="Times New Roman" w:hAnsi="Times New Roman" w:cs="Times New Roman"/>
          <w:sz w:val="28"/>
          <w:szCs w:val="28"/>
        </w:rPr>
        <w:br/>
        <w:t>"A niech tę kaczkę gęś kopnie!"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Znosiła jaja na twardo</w:t>
      </w:r>
      <w:r>
        <w:rPr>
          <w:rFonts w:ascii="Times New Roman" w:hAnsi="Times New Roman" w:cs="Times New Roman"/>
          <w:sz w:val="28"/>
          <w:szCs w:val="28"/>
        </w:rPr>
        <w:br/>
        <w:t>I miała czubek z kokardą,</w:t>
      </w:r>
      <w:r>
        <w:rPr>
          <w:rFonts w:ascii="Times New Roman" w:hAnsi="Times New Roman" w:cs="Times New Roman"/>
          <w:sz w:val="28"/>
          <w:szCs w:val="28"/>
        </w:rPr>
        <w:br/>
        <w:t>A przy tym, na przekór kaczkom,</w:t>
      </w:r>
      <w:r>
        <w:rPr>
          <w:rFonts w:ascii="Times New Roman" w:hAnsi="Times New Roman" w:cs="Times New Roman"/>
          <w:sz w:val="28"/>
          <w:szCs w:val="28"/>
        </w:rPr>
        <w:br/>
        <w:t>Czesała się wykałaczką.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Kupiła raz maczku paczkę,</w:t>
      </w:r>
      <w:r>
        <w:rPr>
          <w:rFonts w:ascii="Times New Roman" w:hAnsi="Times New Roman" w:cs="Times New Roman"/>
          <w:sz w:val="28"/>
          <w:szCs w:val="28"/>
        </w:rPr>
        <w:br/>
        <w:t>By pisać list drobnym maczkiem.</w:t>
      </w:r>
      <w:r>
        <w:rPr>
          <w:rFonts w:ascii="Times New Roman" w:hAnsi="Times New Roman" w:cs="Times New Roman"/>
          <w:sz w:val="28"/>
          <w:szCs w:val="28"/>
        </w:rPr>
        <w:br/>
        <w:t>Zjadając tasiemkę starą</w:t>
      </w:r>
      <w:r>
        <w:rPr>
          <w:rFonts w:ascii="Times New Roman" w:hAnsi="Times New Roman" w:cs="Times New Roman"/>
          <w:sz w:val="28"/>
          <w:szCs w:val="28"/>
        </w:rPr>
        <w:br/>
        <w:t>Mówiła, że to makaron,</w:t>
      </w:r>
      <w:r>
        <w:rPr>
          <w:rFonts w:ascii="Times New Roman" w:hAnsi="Times New Roman" w:cs="Times New Roman"/>
          <w:sz w:val="28"/>
          <w:szCs w:val="28"/>
        </w:rPr>
        <w:br/>
        <w:t>A gdy połknęła dwa złote,</w:t>
      </w:r>
      <w:r>
        <w:rPr>
          <w:rFonts w:ascii="Times New Roman" w:hAnsi="Times New Roman" w:cs="Times New Roman"/>
          <w:sz w:val="28"/>
          <w:szCs w:val="28"/>
        </w:rPr>
        <w:br/>
        <w:t>Mówiła, że odda potem. Martwiły się inne kaczki:</w:t>
      </w:r>
      <w:r>
        <w:rPr>
          <w:rFonts w:ascii="Times New Roman" w:hAnsi="Times New Roman" w:cs="Times New Roman"/>
          <w:sz w:val="28"/>
          <w:szCs w:val="28"/>
        </w:rPr>
        <w:br/>
        <w:t>"Co będzie z takiej dziwaczki?"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Aż wreszcie znalazł się kupiec:</w:t>
      </w:r>
      <w:r>
        <w:rPr>
          <w:rFonts w:ascii="Times New Roman" w:hAnsi="Times New Roman" w:cs="Times New Roman"/>
          <w:sz w:val="28"/>
          <w:szCs w:val="28"/>
        </w:rPr>
        <w:br/>
        <w:t>"Na obiad można ją upiec!"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Pan kucharz kaczkę starannie</w:t>
      </w:r>
      <w:r>
        <w:rPr>
          <w:rFonts w:ascii="Times New Roman" w:hAnsi="Times New Roman" w:cs="Times New Roman"/>
          <w:sz w:val="28"/>
          <w:szCs w:val="28"/>
        </w:rPr>
        <w:br/>
        <w:t>Piekł, jak należy, w brytfannie,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Lecz zdębiał obiad podając,</w:t>
      </w:r>
      <w:r>
        <w:rPr>
          <w:rFonts w:ascii="Times New Roman" w:hAnsi="Times New Roman" w:cs="Times New Roman"/>
          <w:sz w:val="28"/>
          <w:szCs w:val="28"/>
        </w:rPr>
        <w:br/>
        <w:t>Bo z kaczki zrobił się zając,</w:t>
      </w:r>
      <w:r>
        <w:rPr>
          <w:rFonts w:ascii="Times New Roman" w:hAnsi="Times New Roman" w:cs="Times New Roman"/>
          <w:sz w:val="28"/>
          <w:szCs w:val="28"/>
        </w:rPr>
        <w:br/>
        <w:t>W dodatku cały w buraczkach.</w:t>
      </w:r>
      <w:r>
        <w:rPr>
          <w:rFonts w:ascii="Times New Roman" w:hAnsi="Times New Roman" w:cs="Times New Roman"/>
          <w:sz w:val="28"/>
          <w:szCs w:val="28"/>
        </w:rPr>
        <w:br/>
        <w:t>Taka to była dziwaczka!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odtworzenia piosenki pt. „Kaczka dziwaczka” z Akademii Pana Kleksa: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https://www.youtube.com/watch?v=EOI3V021XVA</w:t>
        </w:r>
      </w:hyperlink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Wiersze dla dzieci - Jan Brzechwa - Kaczka Dziwaczka czyta Piotr Fronczewski: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https://www.youtube.com/watch?v=8vLLT6YIoFw</w:t>
        </w:r>
      </w:hyperlink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B1" w:rsidRDefault="00C04AB1" w:rsidP="00C0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 do wiersza pt. : „Kaczka dziwaczka”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 Kaczka Dziwaczka kupiła u fryzjera?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Gdzie Kaczka Dziwaczka kupiła pocztowe znaczki?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Czym czesała się Kaczka Dziwaczka?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czym Pan kucharz upiekł Kaczkę Dziwaczkę?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co zamieniła się Kaczka Dziwaczka?</w:t>
      </w: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„Gdzie jest kaczuszka?”</w:t>
      </w:r>
      <w:r>
        <w:rPr>
          <w:rFonts w:ascii="Times New Roman" w:hAnsi="Times New Roman" w:cs="Times New Roman"/>
          <w:sz w:val="28"/>
          <w:szCs w:val="28"/>
        </w:rPr>
        <w:t xml:space="preserve"> – zabawa dydaktyczna. Dzieci siedzą na dywanie. Zamykają oczy, w tym czasie zostaje schowana zabawka. Zadaniem dziecka jest odnalezienie i określenie jej położenia. </w:t>
      </w: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matematyczna –</w:t>
      </w:r>
      <w:r>
        <w:rPr>
          <w:rFonts w:ascii="Times New Roman" w:hAnsi="Times New Roman" w:cs="Times New Roman"/>
          <w:sz w:val="28"/>
          <w:szCs w:val="28"/>
        </w:rPr>
        <w:t xml:space="preserve"> utrwalanie znajomości zwierząt żyjących w wiejskiej zagrodzie, nabywanie umiejętności posługiwania się liczebnikami porządkowymi 1-3, rozwijanie uwagi, myślenia. (Tablica nr 1. ) Rozkładamy przed dzieckiem nakrętki z butelek lub guziki, około 5 sztuk. Zadaniem dziecka jest położenie przed sobą takiej ilości nakrętek lub guzików, ile znajduje się poszczególnych zwierząt na obrazku. </w:t>
      </w: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(Tablica nr 1. )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15025" cy="4038600"/>
            <wp:effectExtent l="0" t="0" r="0" b="0"/>
            <wp:docPr id="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ith\Desktop\Edith\Edyta\zajecia zdalny\zagroda wiejs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4000" cy="388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4AB1" w:rsidRDefault="00C04AB1" w:rsidP="00C04AB1">
      <w:pPr>
        <w:rPr>
          <w:rFonts w:ascii="Times New Roman" w:hAnsi="Times New Roman" w:cs="Times New Roman"/>
          <w:sz w:val="28"/>
          <w:szCs w:val="28"/>
        </w:rPr>
      </w:pP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Klaśnij, tupnij, podskocz </w:t>
      </w:r>
      <w:r>
        <w:rPr>
          <w:rFonts w:ascii="Times New Roman" w:hAnsi="Times New Roman" w:cs="Times New Roman"/>
          <w:sz w:val="28"/>
          <w:szCs w:val="28"/>
        </w:rPr>
        <w:t>- zabawa matematyczno - ruchowa. Dzieci maszerują w rytm tamburyna, bębenka lub cymbałków; na sygnał klaśnij lub tupnij lub podskocz raz lub dwa lub trzy. Zabawę powtarzamy kilka razy.</w:t>
      </w:r>
    </w:p>
    <w:p w:rsidR="00C04AB1" w:rsidRDefault="00C04AB1" w:rsidP="00C0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Konik na biegunach</w:t>
      </w:r>
      <w:r>
        <w:rPr>
          <w:rFonts w:ascii="Times New Roman" w:hAnsi="Times New Roman" w:cs="Times New Roman"/>
          <w:sz w:val="28"/>
          <w:szCs w:val="28"/>
        </w:rPr>
        <w:t xml:space="preserve"> - Dzieci kładą się na brzuchu, łapią się za stopy i tworzą „kołyskę”. Poruszają się w przód i tył.</w:t>
      </w:r>
    </w:p>
    <w:p w:rsidR="00C2799C" w:rsidRDefault="00C2799C"/>
    <w:sectPr w:rsidR="00C2799C" w:rsidSect="00C2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AB1"/>
    <w:rsid w:val="00C04AB1"/>
    <w:rsid w:val="00C2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4A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vLLT6YIoFw" TargetMode="External"/><Relationship Id="rId4" Type="http://schemas.openxmlformats.org/officeDocument/2006/relationships/hyperlink" Target="https://www.youtube.com/watch?v=EOI3V021X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2020-03-31T17:48:00Z</dcterms:created>
  <dcterms:modified xsi:type="dcterms:W3CDTF">2020-03-31T17:49:00Z</dcterms:modified>
</cp:coreProperties>
</file>